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729" w:tblpY="3241"/>
        <w:tblW w:w="0" w:type="auto"/>
        <w:tblLook w:val="04A0" w:firstRow="1" w:lastRow="0" w:firstColumn="1" w:lastColumn="0" w:noHBand="0" w:noVBand="1"/>
      </w:tblPr>
      <w:tblGrid>
        <w:gridCol w:w="1287"/>
        <w:gridCol w:w="1354"/>
        <w:gridCol w:w="1110"/>
        <w:gridCol w:w="1307"/>
        <w:gridCol w:w="1441"/>
        <w:gridCol w:w="1941"/>
      </w:tblGrid>
      <w:tr w:rsidR="005C5EF6" w:rsidRPr="005C5EF6" w14:paraId="2001FD13" w14:textId="77777777" w:rsidTr="005C5EF6">
        <w:tc>
          <w:tcPr>
            <w:tcW w:w="1287" w:type="dxa"/>
            <w:vMerge w:val="restart"/>
            <w:shd w:val="clear" w:color="auto" w:fill="3366FF"/>
          </w:tcPr>
          <w:p w14:paraId="15735076" w14:textId="77777777" w:rsidR="00B67B24" w:rsidRPr="005C5EF6" w:rsidRDefault="00B67B24" w:rsidP="005614E2">
            <w:pPr>
              <w:rPr>
                <w:color w:val="FFFFFF" w:themeColor="background1"/>
              </w:rPr>
            </w:pPr>
            <w:r w:rsidRPr="005C5EF6">
              <w:rPr>
                <w:color w:val="FFFFFF" w:themeColor="background1"/>
              </w:rPr>
              <w:t>Site Name</w:t>
            </w:r>
          </w:p>
        </w:tc>
        <w:tc>
          <w:tcPr>
            <w:tcW w:w="1342" w:type="dxa"/>
            <w:vMerge w:val="restart"/>
            <w:shd w:val="clear" w:color="auto" w:fill="3366FF"/>
          </w:tcPr>
          <w:p w14:paraId="03E28C1F" w14:textId="77777777" w:rsidR="00B67B24" w:rsidRPr="005C5EF6" w:rsidRDefault="00B67B24" w:rsidP="005614E2">
            <w:pPr>
              <w:rPr>
                <w:color w:val="FFFFFF" w:themeColor="background1"/>
              </w:rPr>
            </w:pPr>
            <w:r w:rsidRPr="005C5EF6">
              <w:rPr>
                <w:color w:val="FFFFFF" w:themeColor="background1"/>
              </w:rPr>
              <w:t>Site Type</w:t>
            </w:r>
          </w:p>
        </w:tc>
        <w:tc>
          <w:tcPr>
            <w:tcW w:w="3858" w:type="dxa"/>
            <w:gridSpan w:val="3"/>
            <w:tcBorders>
              <w:bottom w:val="single" w:sz="4" w:space="0" w:color="auto"/>
            </w:tcBorders>
            <w:shd w:val="clear" w:color="auto" w:fill="3366FF"/>
          </w:tcPr>
          <w:p w14:paraId="25263F28" w14:textId="77777777" w:rsidR="00B67B24" w:rsidRPr="005C5EF6" w:rsidRDefault="00B67B24" w:rsidP="005614E2">
            <w:pPr>
              <w:rPr>
                <w:color w:val="FFFFFF" w:themeColor="background1"/>
              </w:rPr>
            </w:pPr>
            <w:r w:rsidRPr="005C5EF6">
              <w:rPr>
                <w:color w:val="FFFFFF" w:themeColor="background1"/>
              </w:rPr>
              <w:t>Grid Reference</w:t>
            </w:r>
          </w:p>
        </w:tc>
        <w:tc>
          <w:tcPr>
            <w:tcW w:w="1941" w:type="dxa"/>
            <w:vMerge w:val="restart"/>
            <w:shd w:val="clear" w:color="auto" w:fill="3366FF"/>
          </w:tcPr>
          <w:p w14:paraId="4751965B" w14:textId="77777777" w:rsidR="00B67B24" w:rsidRPr="005C5EF6" w:rsidRDefault="00B67B24" w:rsidP="005614E2">
            <w:pPr>
              <w:rPr>
                <w:color w:val="FFFFFF" w:themeColor="background1"/>
              </w:rPr>
            </w:pPr>
            <w:r w:rsidRPr="005C5EF6">
              <w:rPr>
                <w:color w:val="FFFFFF" w:themeColor="background1"/>
              </w:rPr>
              <w:t>Draft Management Recommendation</w:t>
            </w:r>
          </w:p>
        </w:tc>
      </w:tr>
      <w:tr w:rsidR="005C5EF6" w14:paraId="7AB72D2F" w14:textId="77777777" w:rsidTr="005C5EF6">
        <w:tc>
          <w:tcPr>
            <w:tcW w:w="1287" w:type="dxa"/>
            <w:vMerge/>
          </w:tcPr>
          <w:p w14:paraId="0756777B" w14:textId="77777777" w:rsidR="00B67B24" w:rsidRDefault="00B67B24" w:rsidP="005614E2"/>
        </w:tc>
        <w:tc>
          <w:tcPr>
            <w:tcW w:w="1342" w:type="dxa"/>
            <w:vMerge/>
          </w:tcPr>
          <w:p w14:paraId="1B32584B" w14:textId="77777777" w:rsidR="00B67B24" w:rsidRDefault="00B67B24" w:rsidP="005614E2"/>
        </w:tc>
        <w:tc>
          <w:tcPr>
            <w:tcW w:w="2417" w:type="dxa"/>
            <w:gridSpan w:val="2"/>
            <w:shd w:val="clear" w:color="auto" w:fill="3366FF"/>
          </w:tcPr>
          <w:p w14:paraId="7571E7F8" w14:textId="77777777" w:rsidR="00B67B24" w:rsidRPr="00B67B24" w:rsidRDefault="00B67B24" w:rsidP="005614E2">
            <w:pPr>
              <w:rPr>
                <w:color w:val="FFFFFF" w:themeColor="background1"/>
              </w:rPr>
            </w:pPr>
            <w:r w:rsidRPr="00B67B24">
              <w:rPr>
                <w:color w:val="FFFFFF" w:themeColor="background1"/>
              </w:rPr>
              <w:t>Easting</w:t>
            </w:r>
          </w:p>
        </w:tc>
        <w:tc>
          <w:tcPr>
            <w:tcW w:w="1441" w:type="dxa"/>
            <w:shd w:val="clear" w:color="auto" w:fill="3366FF"/>
          </w:tcPr>
          <w:p w14:paraId="2DDD142C" w14:textId="77777777" w:rsidR="00B67B24" w:rsidRPr="00B67B24" w:rsidRDefault="00B67B24" w:rsidP="005614E2">
            <w:pPr>
              <w:rPr>
                <w:color w:val="FFFFFF" w:themeColor="background1"/>
              </w:rPr>
            </w:pPr>
            <w:r w:rsidRPr="00B67B24">
              <w:rPr>
                <w:color w:val="FFFFFF" w:themeColor="background1"/>
              </w:rPr>
              <w:t xml:space="preserve">Northing </w:t>
            </w:r>
          </w:p>
        </w:tc>
        <w:tc>
          <w:tcPr>
            <w:tcW w:w="1941" w:type="dxa"/>
            <w:vMerge/>
          </w:tcPr>
          <w:p w14:paraId="155BB839" w14:textId="77777777" w:rsidR="00B67B24" w:rsidRDefault="00B67B24" w:rsidP="005614E2"/>
        </w:tc>
      </w:tr>
      <w:tr w:rsidR="005C5EF6" w14:paraId="0972A606" w14:textId="77777777" w:rsidTr="005614E2">
        <w:tc>
          <w:tcPr>
            <w:tcW w:w="1287" w:type="dxa"/>
            <w:vMerge w:val="restart"/>
          </w:tcPr>
          <w:p w14:paraId="604D530B" w14:textId="77777777" w:rsidR="00B67B24" w:rsidRDefault="00B67B24" w:rsidP="005614E2">
            <w:r>
              <w:t>ABM 1</w:t>
            </w:r>
          </w:p>
        </w:tc>
        <w:tc>
          <w:tcPr>
            <w:tcW w:w="1342" w:type="dxa"/>
            <w:vMerge w:val="restart"/>
          </w:tcPr>
          <w:p w14:paraId="1177A74A" w14:textId="77777777" w:rsidR="00B67B24" w:rsidRDefault="00B67B24" w:rsidP="005614E2">
            <w:r>
              <w:t xml:space="preserve">Aboriginal </w:t>
            </w:r>
          </w:p>
          <w:p w14:paraId="365970A4" w14:textId="77777777" w:rsidR="00B67B24" w:rsidRDefault="00B67B24" w:rsidP="005614E2"/>
          <w:p w14:paraId="2043043E" w14:textId="77777777" w:rsidR="00B67B24" w:rsidRDefault="00B67B24" w:rsidP="005614E2">
            <w:r>
              <w:t>Artefact Scatter</w:t>
            </w:r>
          </w:p>
        </w:tc>
        <w:tc>
          <w:tcPr>
            <w:tcW w:w="1110" w:type="dxa"/>
          </w:tcPr>
          <w:p w14:paraId="46068EFF" w14:textId="77777777" w:rsidR="00B67B24" w:rsidRDefault="00B67B24" w:rsidP="005614E2">
            <w:r>
              <w:t>Northern Side</w:t>
            </w:r>
          </w:p>
        </w:tc>
        <w:tc>
          <w:tcPr>
            <w:tcW w:w="1307" w:type="dxa"/>
          </w:tcPr>
          <w:p w14:paraId="04A8A9A0" w14:textId="77777777" w:rsidR="00B67B24" w:rsidRDefault="00B67B24" w:rsidP="005614E2">
            <w:r>
              <w:t>537313</w:t>
            </w:r>
          </w:p>
        </w:tc>
        <w:tc>
          <w:tcPr>
            <w:tcW w:w="1441" w:type="dxa"/>
          </w:tcPr>
          <w:p w14:paraId="5580228F" w14:textId="77777777" w:rsidR="00B67B24" w:rsidRDefault="00B67B24" w:rsidP="005614E2">
            <w:r>
              <w:t>5359967</w:t>
            </w:r>
          </w:p>
        </w:tc>
        <w:tc>
          <w:tcPr>
            <w:tcW w:w="1941" w:type="dxa"/>
            <w:vMerge w:val="restart"/>
          </w:tcPr>
          <w:p w14:paraId="2FBAB412" w14:textId="77777777" w:rsidR="00B67B24" w:rsidRDefault="00B67B24" w:rsidP="005614E2">
            <w:r>
              <w:t>Avoid in first instance.</w:t>
            </w:r>
          </w:p>
          <w:p w14:paraId="289AF480" w14:textId="77777777" w:rsidR="00B67B24" w:rsidRDefault="00B67B24" w:rsidP="005614E2"/>
          <w:p w14:paraId="5BA2A3CC" w14:textId="77777777" w:rsidR="00B67B24" w:rsidRDefault="00B67B24" w:rsidP="005614E2">
            <w:r>
              <w:t>If avoidance is not feasible, obtain permits to conduct archaeological salvage involving test pit excavations and relocation of surface material.</w:t>
            </w:r>
          </w:p>
        </w:tc>
      </w:tr>
      <w:tr w:rsidR="005C5EF6" w14:paraId="6AA33A2F" w14:textId="77777777" w:rsidTr="005614E2">
        <w:tc>
          <w:tcPr>
            <w:tcW w:w="1287" w:type="dxa"/>
            <w:vMerge/>
          </w:tcPr>
          <w:p w14:paraId="0E57F0A6" w14:textId="77777777" w:rsidR="00B67B24" w:rsidRDefault="00B67B24" w:rsidP="005614E2"/>
        </w:tc>
        <w:tc>
          <w:tcPr>
            <w:tcW w:w="1342" w:type="dxa"/>
            <w:vMerge/>
          </w:tcPr>
          <w:p w14:paraId="5EB7DA2F" w14:textId="77777777" w:rsidR="00B67B24" w:rsidRDefault="00B67B24" w:rsidP="005614E2"/>
        </w:tc>
        <w:tc>
          <w:tcPr>
            <w:tcW w:w="1110" w:type="dxa"/>
          </w:tcPr>
          <w:p w14:paraId="4E3A1AA9" w14:textId="77777777" w:rsidR="00B67B24" w:rsidRDefault="00B67B24" w:rsidP="005614E2">
            <w:r>
              <w:t>Western Side</w:t>
            </w:r>
          </w:p>
        </w:tc>
        <w:tc>
          <w:tcPr>
            <w:tcW w:w="1307" w:type="dxa"/>
          </w:tcPr>
          <w:p w14:paraId="261D9A37" w14:textId="77777777" w:rsidR="00B67B24" w:rsidRDefault="00B67B24" w:rsidP="005614E2">
            <w:r>
              <w:t>537213</w:t>
            </w:r>
          </w:p>
        </w:tc>
        <w:tc>
          <w:tcPr>
            <w:tcW w:w="1441" w:type="dxa"/>
          </w:tcPr>
          <w:p w14:paraId="58B1FB22" w14:textId="77777777" w:rsidR="00B67B24" w:rsidRDefault="00B67B24" w:rsidP="005614E2">
            <w:r>
              <w:t>5359893</w:t>
            </w:r>
          </w:p>
        </w:tc>
        <w:tc>
          <w:tcPr>
            <w:tcW w:w="1941" w:type="dxa"/>
            <w:vMerge/>
          </w:tcPr>
          <w:p w14:paraId="3EFC284F" w14:textId="77777777" w:rsidR="00B67B24" w:rsidRDefault="00B67B24" w:rsidP="005614E2"/>
        </w:tc>
      </w:tr>
      <w:tr w:rsidR="005C5EF6" w14:paraId="50B7E370" w14:textId="77777777" w:rsidTr="005614E2">
        <w:tc>
          <w:tcPr>
            <w:tcW w:w="1287" w:type="dxa"/>
            <w:vMerge/>
          </w:tcPr>
          <w:p w14:paraId="12FC14F6" w14:textId="77777777" w:rsidR="00B67B24" w:rsidRDefault="00B67B24" w:rsidP="005614E2"/>
        </w:tc>
        <w:tc>
          <w:tcPr>
            <w:tcW w:w="1342" w:type="dxa"/>
            <w:vMerge/>
          </w:tcPr>
          <w:p w14:paraId="6BBCECD1" w14:textId="77777777" w:rsidR="00B67B24" w:rsidRDefault="00B67B24" w:rsidP="005614E2"/>
        </w:tc>
        <w:tc>
          <w:tcPr>
            <w:tcW w:w="1110" w:type="dxa"/>
          </w:tcPr>
          <w:p w14:paraId="49D60AC2" w14:textId="77777777" w:rsidR="00B67B24" w:rsidRDefault="00B67B24" w:rsidP="005614E2">
            <w:r>
              <w:t>Southern Side</w:t>
            </w:r>
          </w:p>
        </w:tc>
        <w:tc>
          <w:tcPr>
            <w:tcW w:w="1307" w:type="dxa"/>
          </w:tcPr>
          <w:p w14:paraId="33677FA1" w14:textId="77777777" w:rsidR="00B67B24" w:rsidRDefault="00B67B24" w:rsidP="005614E2">
            <w:r>
              <w:t>537293</w:t>
            </w:r>
          </w:p>
        </w:tc>
        <w:tc>
          <w:tcPr>
            <w:tcW w:w="1441" w:type="dxa"/>
          </w:tcPr>
          <w:p w14:paraId="24982473" w14:textId="77777777" w:rsidR="00B67B24" w:rsidRDefault="00B67B24" w:rsidP="005614E2">
            <w:r>
              <w:t>5359827</w:t>
            </w:r>
          </w:p>
        </w:tc>
        <w:tc>
          <w:tcPr>
            <w:tcW w:w="1941" w:type="dxa"/>
            <w:vMerge/>
          </w:tcPr>
          <w:p w14:paraId="7BBB04E6" w14:textId="77777777" w:rsidR="00B67B24" w:rsidRDefault="00B67B24" w:rsidP="005614E2"/>
        </w:tc>
      </w:tr>
      <w:tr w:rsidR="005C5EF6" w14:paraId="21FB67DC" w14:textId="77777777" w:rsidTr="005C5EF6">
        <w:tc>
          <w:tcPr>
            <w:tcW w:w="1287" w:type="dxa"/>
            <w:vMerge/>
            <w:tcBorders>
              <w:bottom w:val="single" w:sz="4" w:space="0" w:color="auto"/>
            </w:tcBorders>
          </w:tcPr>
          <w:p w14:paraId="399D3181" w14:textId="77777777" w:rsidR="00B67B24" w:rsidRDefault="00B67B24" w:rsidP="005614E2"/>
        </w:tc>
        <w:tc>
          <w:tcPr>
            <w:tcW w:w="1342" w:type="dxa"/>
            <w:vMerge/>
            <w:tcBorders>
              <w:bottom w:val="single" w:sz="4" w:space="0" w:color="auto"/>
            </w:tcBorders>
          </w:tcPr>
          <w:p w14:paraId="5E80F854" w14:textId="77777777" w:rsidR="00B67B24" w:rsidRDefault="00B67B24" w:rsidP="005614E2"/>
        </w:tc>
        <w:tc>
          <w:tcPr>
            <w:tcW w:w="1110" w:type="dxa"/>
            <w:tcBorders>
              <w:bottom w:val="single" w:sz="4" w:space="0" w:color="auto"/>
            </w:tcBorders>
          </w:tcPr>
          <w:p w14:paraId="14C39FE3" w14:textId="77777777" w:rsidR="00B67B24" w:rsidRDefault="00B67B24" w:rsidP="005614E2">
            <w:r>
              <w:t>Eastern Side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2FD97420" w14:textId="77777777" w:rsidR="00B67B24" w:rsidRDefault="00B67B24" w:rsidP="005614E2">
            <w:r>
              <w:t>537341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4448ACFE" w14:textId="77777777" w:rsidR="00B67B24" w:rsidRDefault="00B67B24" w:rsidP="005614E2">
            <w:r>
              <w:t>5359862</w:t>
            </w:r>
          </w:p>
        </w:tc>
        <w:tc>
          <w:tcPr>
            <w:tcW w:w="1941" w:type="dxa"/>
            <w:vMerge/>
            <w:tcBorders>
              <w:bottom w:val="single" w:sz="4" w:space="0" w:color="auto"/>
            </w:tcBorders>
          </w:tcPr>
          <w:p w14:paraId="33215D0C" w14:textId="77777777" w:rsidR="00B67B24" w:rsidRDefault="00B67B24" w:rsidP="005614E2"/>
        </w:tc>
      </w:tr>
      <w:tr w:rsidR="005C5EF6" w14:paraId="70F13D26" w14:textId="77777777" w:rsidTr="005C5EF6">
        <w:tc>
          <w:tcPr>
            <w:tcW w:w="1287" w:type="dxa"/>
            <w:shd w:val="clear" w:color="auto" w:fill="auto"/>
          </w:tcPr>
          <w:p w14:paraId="44CC15E0" w14:textId="77777777" w:rsidR="00B67B24" w:rsidRDefault="00B67B24" w:rsidP="005614E2">
            <w:r>
              <w:t>ABM 2</w:t>
            </w:r>
          </w:p>
        </w:tc>
        <w:tc>
          <w:tcPr>
            <w:tcW w:w="1342" w:type="dxa"/>
            <w:shd w:val="clear" w:color="auto" w:fill="auto"/>
          </w:tcPr>
          <w:p w14:paraId="646FF9A1" w14:textId="77777777" w:rsidR="00B67B24" w:rsidRDefault="00B67B24" w:rsidP="005614E2">
            <w:r>
              <w:t>European</w:t>
            </w:r>
          </w:p>
          <w:p w14:paraId="36C88BBA" w14:textId="77777777" w:rsidR="00B67B24" w:rsidRDefault="00B67B24" w:rsidP="005614E2"/>
          <w:p w14:paraId="46A52A2C" w14:textId="77777777" w:rsidR="00B67B24" w:rsidRDefault="00B67B24" w:rsidP="005614E2">
            <w:r>
              <w:t>House ruins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494FBE63" w14:textId="77777777" w:rsidR="00B67B24" w:rsidRDefault="00B67B24" w:rsidP="005614E2">
            <w:r>
              <w:t>537024</w:t>
            </w:r>
          </w:p>
        </w:tc>
        <w:tc>
          <w:tcPr>
            <w:tcW w:w="1441" w:type="dxa"/>
            <w:shd w:val="clear" w:color="auto" w:fill="auto"/>
          </w:tcPr>
          <w:p w14:paraId="1347C518" w14:textId="77777777" w:rsidR="00B67B24" w:rsidRDefault="00B67B24" w:rsidP="005614E2">
            <w:r>
              <w:t>5361661</w:t>
            </w:r>
          </w:p>
        </w:tc>
        <w:tc>
          <w:tcPr>
            <w:tcW w:w="1941" w:type="dxa"/>
            <w:shd w:val="clear" w:color="auto" w:fill="auto"/>
          </w:tcPr>
          <w:p w14:paraId="4360D720" w14:textId="77777777" w:rsidR="00B67B24" w:rsidRDefault="00B67B24" w:rsidP="005614E2">
            <w:r>
              <w:t>Avoid in first instance.</w:t>
            </w:r>
          </w:p>
          <w:p w14:paraId="7529C34F" w14:textId="77777777" w:rsidR="00B67B24" w:rsidRDefault="00B67B24" w:rsidP="005614E2"/>
          <w:p w14:paraId="5E36A1FD" w14:textId="77777777" w:rsidR="00B67B24" w:rsidRDefault="00B67B24" w:rsidP="005C5EF6">
            <w:r>
              <w:t>If avoidance is not feasible, conduct detailed archaeological recording.</w:t>
            </w:r>
          </w:p>
        </w:tc>
      </w:tr>
      <w:tr w:rsidR="005C5EF6" w14:paraId="56DAFDF5" w14:textId="77777777" w:rsidTr="005614E2">
        <w:tc>
          <w:tcPr>
            <w:tcW w:w="1287" w:type="dxa"/>
          </w:tcPr>
          <w:p w14:paraId="71C3DDA0" w14:textId="77777777" w:rsidR="00B67B24" w:rsidRDefault="00B67B24" w:rsidP="005614E2">
            <w:r>
              <w:t>ABM 3</w:t>
            </w:r>
          </w:p>
        </w:tc>
        <w:tc>
          <w:tcPr>
            <w:tcW w:w="1342" w:type="dxa"/>
          </w:tcPr>
          <w:p w14:paraId="021A4907" w14:textId="77777777" w:rsidR="00B67B24" w:rsidRDefault="00B67B24" w:rsidP="005614E2">
            <w:r>
              <w:t>European</w:t>
            </w:r>
          </w:p>
          <w:p w14:paraId="4570356F" w14:textId="77777777" w:rsidR="00B67B24" w:rsidRDefault="00B67B24" w:rsidP="005614E2"/>
          <w:p w14:paraId="7CBEBD63" w14:textId="77777777" w:rsidR="00B67B24" w:rsidRDefault="005C5EF6" w:rsidP="005614E2">
            <w:r>
              <w:t>Building foundations associated with house ruins</w:t>
            </w:r>
            <w:r w:rsidR="00B67B24">
              <w:t xml:space="preserve"> (ABM 2)</w:t>
            </w:r>
          </w:p>
        </w:tc>
        <w:tc>
          <w:tcPr>
            <w:tcW w:w="2417" w:type="dxa"/>
            <w:gridSpan w:val="2"/>
          </w:tcPr>
          <w:p w14:paraId="3C747C8C" w14:textId="77777777" w:rsidR="00B67B24" w:rsidRDefault="00B67B24" w:rsidP="005614E2">
            <w:r>
              <w:t>537027</w:t>
            </w:r>
          </w:p>
        </w:tc>
        <w:tc>
          <w:tcPr>
            <w:tcW w:w="1441" w:type="dxa"/>
          </w:tcPr>
          <w:p w14:paraId="5BDACAD1" w14:textId="77777777" w:rsidR="00B67B24" w:rsidRDefault="00B67B24" w:rsidP="005614E2">
            <w:r>
              <w:t>5361422</w:t>
            </w:r>
          </w:p>
        </w:tc>
        <w:tc>
          <w:tcPr>
            <w:tcW w:w="1941" w:type="dxa"/>
          </w:tcPr>
          <w:p w14:paraId="73A3AA76" w14:textId="77777777" w:rsidR="00B67B24" w:rsidRDefault="00B67B24" w:rsidP="005614E2">
            <w:r>
              <w:t>Avoid in first instance.</w:t>
            </w:r>
          </w:p>
          <w:p w14:paraId="68CF5857" w14:textId="77777777" w:rsidR="00B67B24" w:rsidRDefault="00B67B24" w:rsidP="005614E2"/>
          <w:p w14:paraId="757CFBF6" w14:textId="77777777" w:rsidR="00B67B24" w:rsidRDefault="00B67B24" w:rsidP="005C5EF6">
            <w:r>
              <w:t>If avoidance is not feasible, conduct detailed archaeological recording.</w:t>
            </w:r>
          </w:p>
        </w:tc>
      </w:tr>
      <w:tr w:rsidR="005C5EF6" w14:paraId="5D11FCAD" w14:textId="77777777" w:rsidTr="005614E2">
        <w:tc>
          <w:tcPr>
            <w:tcW w:w="1287" w:type="dxa"/>
          </w:tcPr>
          <w:p w14:paraId="2A4D87EE" w14:textId="77777777" w:rsidR="00B67B24" w:rsidRDefault="00B67B24" w:rsidP="005614E2">
            <w:r>
              <w:t>ABM 4</w:t>
            </w:r>
          </w:p>
        </w:tc>
        <w:tc>
          <w:tcPr>
            <w:tcW w:w="1342" w:type="dxa"/>
          </w:tcPr>
          <w:p w14:paraId="7B648CD3" w14:textId="77777777" w:rsidR="00B67B24" w:rsidRDefault="00B67B24" w:rsidP="005614E2">
            <w:r>
              <w:t>European</w:t>
            </w:r>
          </w:p>
          <w:p w14:paraId="5B7B72E9" w14:textId="77777777" w:rsidR="00B67B24" w:rsidRDefault="00B67B24" w:rsidP="005614E2"/>
          <w:p w14:paraId="29F44304" w14:textId="77777777" w:rsidR="00B67B24" w:rsidRDefault="00B67B24" w:rsidP="005614E2">
            <w:r>
              <w:t>Felled Timber</w:t>
            </w:r>
          </w:p>
        </w:tc>
        <w:tc>
          <w:tcPr>
            <w:tcW w:w="2417" w:type="dxa"/>
            <w:gridSpan w:val="2"/>
          </w:tcPr>
          <w:p w14:paraId="1ABBB949" w14:textId="77777777" w:rsidR="00B67B24" w:rsidRDefault="00B67B24" w:rsidP="005614E2">
            <w:r>
              <w:t>537055</w:t>
            </w:r>
          </w:p>
        </w:tc>
        <w:tc>
          <w:tcPr>
            <w:tcW w:w="1441" w:type="dxa"/>
          </w:tcPr>
          <w:p w14:paraId="2EBFEE47" w14:textId="77777777" w:rsidR="00B67B24" w:rsidRDefault="00B67B24" w:rsidP="005614E2">
            <w:r>
              <w:t>5361964</w:t>
            </w:r>
          </w:p>
        </w:tc>
        <w:tc>
          <w:tcPr>
            <w:tcW w:w="1941" w:type="dxa"/>
          </w:tcPr>
          <w:p w14:paraId="1424DB95" w14:textId="77777777" w:rsidR="00B67B24" w:rsidRDefault="00B67B24" w:rsidP="005614E2">
            <w:r>
              <w:t>Avoid if feasible.</w:t>
            </w:r>
          </w:p>
          <w:p w14:paraId="6508A909" w14:textId="77777777" w:rsidR="00B67B24" w:rsidRDefault="00B67B24" w:rsidP="005614E2"/>
          <w:p w14:paraId="1849AA2B" w14:textId="77777777" w:rsidR="00B67B24" w:rsidRDefault="00B67B24" w:rsidP="005614E2">
            <w:r>
              <w:t>No further archaeological requirements.</w:t>
            </w:r>
          </w:p>
        </w:tc>
      </w:tr>
      <w:tr w:rsidR="005C5EF6" w14:paraId="4280C0A4" w14:textId="77777777" w:rsidTr="005614E2">
        <w:tc>
          <w:tcPr>
            <w:tcW w:w="1287" w:type="dxa"/>
            <w:vMerge w:val="restart"/>
          </w:tcPr>
          <w:p w14:paraId="16175683" w14:textId="77777777" w:rsidR="00B67B24" w:rsidRDefault="00B67B24" w:rsidP="005614E2">
            <w:r>
              <w:t>ABM 5</w:t>
            </w:r>
          </w:p>
        </w:tc>
        <w:tc>
          <w:tcPr>
            <w:tcW w:w="1342" w:type="dxa"/>
            <w:vMerge w:val="restart"/>
          </w:tcPr>
          <w:p w14:paraId="185E9504" w14:textId="77777777" w:rsidR="00B67B24" w:rsidRDefault="00B67B24" w:rsidP="005614E2">
            <w:r>
              <w:t>European</w:t>
            </w:r>
          </w:p>
          <w:p w14:paraId="7F87817B" w14:textId="77777777" w:rsidR="00B67B24" w:rsidRDefault="00B67B24" w:rsidP="005614E2"/>
          <w:p w14:paraId="0C7F5362" w14:textId="77777777" w:rsidR="00B67B24" w:rsidRDefault="00B67B24" w:rsidP="005614E2">
            <w:r>
              <w:t>Dam and Water Trough</w:t>
            </w:r>
          </w:p>
        </w:tc>
        <w:tc>
          <w:tcPr>
            <w:tcW w:w="1110" w:type="dxa"/>
          </w:tcPr>
          <w:p w14:paraId="0BAE8848" w14:textId="77777777" w:rsidR="00B67B24" w:rsidRDefault="00B67B24" w:rsidP="005614E2">
            <w:r>
              <w:t>Dam</w:t>
            </w:r>
          </w:p>
        </w:tc>
        <w:tc>
          <w:tcPr>
            <w:tcW w:w="1307" w:type="dxa"/>
          </w:tcPr>
          <w:p w14:paraId="41AEF60B" w14:textId="77777777" w:rsidR="00B67B24" w:rsidRDefault="00B67B24" w:rsidP="005614E2">
            <w:r>
              <w:t>536878</w:t>
            </w:r>
          </w:p>
        </w:tc>
        <w:tc>
          <w:tcPr>
            <w:tcW w:w="1441" w:type="dxa"/>
          </w:tcPr>
          <w:p w14:paraId="7021CD33" w14:textId="77777777" w:rsidR="00B67B24" w:rsidRDefault="00B67B24" w:rsidP="005614E2">
            <w:r>
              <w:t>5362225</w:t>
            </w:r>
          </w:p>
        </w:tc>
        <w:tc>
          <w:tcPr>
            <w:tcW w:w="1941" w:type="dxa"/>
            <w:vMerge w:val="restart"/>
          </w:tcPr>
          <w:p w14:paraId="5BCA091F" w14:textId="77777777" w:rsidR="00B67B24" w:rsidRDefault="00B67B24" w:rsidP="005614E2">
            <w:r>
              <w:t>Avoid if feasible.</w:t>
            </w:r>
          </w:p>
          <w:p w14:paraId="70CCE42B" w14:textId="77777777" w:rsidR="00B67B24" w:rsidRDefault="00B67B24" w:rsidP="005614E2"/>
          <w:p w14:paraId="7F5A33C3" w14:textId="77777777" w:rsidR="00B67B24" w:rsidRDefault="00B67B24" w:rsidP="005614E2">
            <w:r>
              <w:t>No further archaeological requirements.</w:t>
            </w:r>
          </w:p>
        </w:tc>
      </w:tr>
      <w:tr w:rsidR="005C5EF6" w14:paraId="25D85AB8" w14:textId="77777777" w:rsidTr="005614E2">
        <w:tc>
          <w:tcPr>
            <w:tcW w:w="1287" w:type="dxa"/>
            <w:vMerge/>
          </w:tcPr>
          <w:p w14:paraId="606B36B5" w14:textId="77777777" w:rsidR="00B67B24" w:rsidRDefault="00B67B24" w:rsidP="005614E2"/>
        </w:tc>
        <w:tc>
          <w:tcPr>
            <w:tcW w:w="1342" w:type="dxa"/>
            <w:vMerge/>
          </w:tcPr>
          <w:p w14:paraId="0C1EA383" w14:textId="77777777" w:rsidR="00B67B24" w:rsidRDefault="00B67B24" w:rsidP="005614E2"/>
        </w:tc>
        <w:tc>
          <w:tcPr>
            <w:tcW w:w="1110" w:type="dxa"/>
          </w:tcPr>
          <w:p w14:paraId="0E737F55" w14:textId="77777777" w:rsidR="00B67B24" w:rsidRDefault="00B67B24" w:rsidP="005614E2">
            <w:r>
              <w:t>Water Trough</w:t>
            </w:r>
          </w:p>
        </w:tc>
        <w:tc>
          <w:tcPr>
            <w:tcW w:w="1307" w:type="dxa"/>
          </w:tcPr>
          <w:p w14:paraId="7FE88FD4" w14:textId="77777777" w:rsidR="00B67B24" w:rsidRDefault="00B67B24" w:rsidP="005614E2">
            <w:r>
              <w:t>536910</w:t>
            </w:r>
          </w:p>
        </w:tc>
        <w:tc>
          <w:tcPr>
            <w:tcW w:w="1441" w:type="dxa"/>
          </w:tcPr>
          <w:p w14:paraId="17E2C1D0" w14:textId="77777777" w:rsidR="00B67B24" w:rsidRDefault="00B67B24" w:rsidP="005614E2">
            <w:r>
              <w:t>5362386</w:t>
            </w:r>
          </w:p>
        </w:tc>
        <w:tc>
          <w:tcPr>
            <w:tcW w:w="1941" w:type="dxa"/>
            <w:vMerge/>
          </w:tcPr>
          <w:p w14:paraId="7131FD89" w14:textId="77777777" w:rsidR="00B67B24" w:rsidRDefault="00B67B24" w:rsidP="005614E2"/>
        </w:tc>
      </w:tr>
    </w:tbl>
    <w:p w14:paraId="781D18AF" w14:textId="77777777" w:rsidR="005614E2" w:rsidRDefault="005614E2"/>
    <w:p w14:paraId="0F48FB98" w14:textId="77777777" w:rsidR="005614E2" w:rsidRPr="005614E2" w:rsidRDefault="005614E2" w:rsidP="005614E2">
      <w:pPr>
        <w:jc w:val="center"/>
        <w:rPr>
          <w:b/>
          <w:sz w:val="28"/>
          <w:szCs w:val="28"/>
        </w:rPr>
      </w:pPr>
      <w:r w:rsidRPr="005614E2">
        <w:rPr>
          <w:b/>
          <w:sz w:val="28"/>
          <w:szCs w:val="28"/>
        </w:rPr>
        <w:t>Australian Bauxite Mine Campbell Town, TAS.</w:t>
      </w:r>
    </w:p>
    <w:p w14:paraId="7DE8C02B" w14:textId="77777777" w:rsidR="005614E2" w:rsidRPr="005614E2" w:rsidRDefault="005614E2" w:rsidP="005614E2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65213C89" w14:textId="77777777" w:rsidR="005614E2" w:rsidRDefault="005614E2" w:rsidP="005614E2">
      <w:pPr>
        <w:jc w:val="center"/>
        <w:rPr>
          <w:b/>
          <w:sz w:val="28"/>
          <w:szCs w:val="28"/>
        </w:rPr>
      </w:pPr>
      <w:r w:rsidRPr="005614E2">
        <w:rPr>
          <w:b/>
          <w:sz w:val="28"/>
          <w:szCs w:val="28"/>
        </w:rPr>
        <w:t>Summary of Survey Results</w:t>
      </w:r>
    </w:p>
    <w:p w14:paraId="471C4AFB" w14:textId="77777777" w:rsidR="005614E2" w:rsidRDefault="005614E2" w:rsidP="005614E2">
      <w:pPr>
        <w:jc w:val="center"/>
        <w:rPr>
          <w:b/>
          <w:sz w:val="28"/>
          <w:szCs w:val="28"/>
        </w:rPr>
      </w:pPr>
    </w:p>
    <w:p w14:paraId="237558A6" w14:textId="77777777" w:rsidR="005614E2" w:rsidRDefault="005614E2" w:rsidP="005614E2">
      <w:pPr>
        <w:jc w:val="center"/>
        <w:rPr>
          <w:b/>
          <w:sz w:val="28"/>
          <w:szCs w:val="28"/>
        </w:rPr>
      </w:pPr>
    </w:p>
    <w:p w14:paraId="67D6AD7F" w14:textId="77777777" w:rsidR="005C5EF6" w:rsidRDefault="005C5EF6" w:rsidP="005614E2">
      <w:pPr>
        <w:jc w:val="center"/>
        <w:rPr>
          <w:b/>
          <w:sz w:val="28"/>
          <w:szCs w:val="28"/>
        </w:rPr>
      </w:pPr>
    </w:p>
    <w:p w14:paraId="31CACF22" w14:textId="77777777" w:rsidR="005C5EF6" w:rsidRDefault="005C5EF6" w:rsidP="005614E2">
      <w:pPr>
        <w:jc w:val="center"/>
        <w:rPr>
          <w:b/>
          <w:sz w:val="28"/>
          <w:szCs w:val="28"/>
        </w:rPr>
      </w:pPr>
    </w:p>
    <w:p w14:paraId="4C7917B4" w14:textId="77777777" w:rsidR="005C5EF6" w:rsidRDefault="005C5EF6" w:rsidP="005614E2">
      <w:pPr>
        <w:jc w:val="center"/>
        <w:rPr>
          <w:b/>
          <w:sz w:val="28"/>
          <w:szCs w:val="28"/>
        </w:rPr>
      </w:pPr>
    </w:p>
    <w:p w14:paraId="5C8F31C0" w14:textId="77777777" w:rsidR="005C5EF6" w:rsidRPr="005614E2" w:rsidRDefault="005C5EF6" w:rsidP="005614E2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7"/>
        <w:gridCol w:w="1342"/>
        <w:gridCol w:w="1110"/>
        <w:gridCol w:w="1307"/>
        <w:gridCol w:w="1441"/>
        <w:gridCol w:w="1941"/>
      </w:tblGrid>
      <w:tr w:rsidR="005614E2" w:rsidRPr="005C5EF6" w14:paraId="65BD5E60" w14:textId="77777777" w:rsidTr="005C5EF6">
        <w:trPr>
          <w:tblHeader/>
        </w:trPr>
        <w:tc>
          <w:tcPr>
            <w:tcW w:w="1287" w:type="dxa"/>
            <w:vMerge w:val="restart"/>
            <w:shd w:val="clear" w:color="auto" w:fill="3366FF"/>
          </w:tcPr>
          <w:p w14:paraId="7C747906" w14:textId="77777777" w:rsidR="005614E2" w:rsidRPr="005C5EF6" w:rsidRDefault="005614E2" w:rsidP="00217535">
            <w:pPr>
              <w:rPr>
                <w:color w:val="FFFFFF" w:themeColor="background1"/>
              </w:rPr>
            </w:pPr>
            <w:r w:rsidRPr="005C5EF6">
              <w:rPr>
                <w:color w:val="FFFFFF" w:themeColor="background1"/>
              </w:rPr>
              <w:t>Site Name</w:t>
            </w:r>
          </w:p>
        </w:tc>
        <w:tc>
          <w:tcPr>
            <w:tcW w:w="1342" w:type="dxa"/>
            <w:vMerge w:val="restart"/>
            <w:shd w:val="clear" w:color="auto" w:fill="3366FF"/>
          </w:tcPr>
          <w:p w14:paraId="1B53D910" w14:textId="77777777" w:rsidR="005614E2" w:rsidRPr="005C5EF6" w:rsidRDefault="005614E2" w:rsidP="00217535">
            <w:pPr>
              <w:rPr>
                <w:color w:val="FFFFFF" w:themeColor="background1"/>
              </w:rPr>
            </w:pPr>
            <w:r w:rsidRPr="005C5EF6">
              <w:rPr>
                <w:color w:val="FFFFFF" w:themeColor="background1"/>
              </w:rPr>
              <w:t>Site Type</w:t>
            </w:r>
          </w:p>
        </w:tc>
        <w:tc>
          <w:tcPr>
            <w:tcW w:w="3858" w:type="dxa"/>
            <w:gridSpan w:val="3"/>
            <w:tcBorders>
              <w:bottom w:val="single" w:sz="4" w:space="0" w:color="auto"/>
            </w:tcBorders>
            <w:shd w:val="clear" w:color="auto" w:fill="3366FF"/>
          </w:tcPr>
          <w:p w14:paraId="7ABAF447" w14:textId="77777777" w:rsidR="005614E2" w:rsidRPr="005C5EF6" w:rsidRDefault="005614E2" w:rsidP="00217535">
            <w:pPr>
              <w:rPr>
                <w:color w:val="FFFFFF" w:themeColor="background1"/>
              </w:rPr>
            </w:pPr>
            <w:r w:rsidRPr="005C5EF6">
              <w:rPr>
                <w:color w:val="FFFFFF" w:themeColor="background1"/>
              </w:rPr>
              <w:t>Grid Reference</w:t>
            </w:r>
          </w:p>
        </w:tc>
        <w:tc>
          <w:tcPr>
            <w:tcW w:w="1941" w:type="dxa"/>
            <w:vMerge w:val="restart"/>
            <w:shd w:val="clear" w:color="auto" w:fill="3366FF"/>
          </w:tcPr>
          <w:p w14:paraId="713A5435" w14:textId="77777777" w:rsidR="005614E2" w:rsidRPr="005C5EF6" w:rsidRDefault="005614E2" w:rsidP="00217535">
            <w:pPr>
              <w:rPr>
                <w:color w:val="FFFFFF" w:themeColor="background1"/>
              </w:rPr>
            </w:pPr>
            <w:r w:rsidRPr="005C5EF6">
              <w:rPr>
                <w:color w:val="FFFFFF" w:themeColor="background1"/>
              </w:rPr>
              <w:t>Draft Management Recommendation</w:t>
            </w:r>
          </w:p>
        </w:tc>
      </w:tr>
      <w:tr w:rsidR="005614E2" w14:paraId="7FFAA400" w14:textId="77777777" w:rsidTr="005C5EF6">
        <w:tc>
          <w:tcPr>
            <w:tcW w:w="1287" w:type="dxa"/>
            <w:vMerge/>
          </w:tcPr>
          <w:p w14:paraId="2CDA8316" w14:textId="77777777" w:rsidR="005614E2" w:rsidRDefault="005614E2"/>
        </w:tc>
        <w:tc>
          <w:tcPr>
            <w:tcW w:w="1342" w:type="dxa"/>
            <w:vMerge/>
          </w:tcPr>
          <w:p w14:paraId="55E3A048" w14:textId="77777777" w:rsidR="005614E2" w:rsidRDefault="005614E2" w:rsidP="00B67B24"/>
        </w:tc>
        <w:tc>
          <w:tcPr>
            <w:tcW w:w="2417" w:type="dxa"/>
            <w:gridSpan w:val="2"/>
            <w:shd w:val="clear" w:color="auto" w:fill="3366FF"/>
          </w:tcPr>
          <w:p w14:paraId="1888DA54" w14:textId="77777777" w:rsidR="005614E2" w:rsidRPr="00B67B24" w:rsidRDefault="005614E2" w:rsidP="00217535">
            <w:pPr>
              <w:rPr>
                <w:color w:val="FFFFFF" w:themeColor="background1"/>
              </w:rPr>
            </w:pPr>
            <w:r w:rsidRPr="00B67B24">
              <w:rPr>
                <w:color w:val="FFFFFF" w:themeColor="background1"/>
              </w:rPr>
              <w:t>Easting</w:t>
            </w:r>
          </w:p>
        </w:tc>
        <w:tc>
          <w:tcPr>
            <w:tcW w:w="1441" w:type="dxa"/>
            <w:shd w:val="clear" w:color="auto" w:fill="3366FF"/>
          </w:tcPr>
          <w:p w14:paraId="552C78C5" w14:textId="77777777" w:rsidR="005614E2" w:rsidRDefault="005614E2">
            <w:r w:rsidRPr="00B67B24">
              <w:rPr>
                <w:color w:val="FFFFFF" w:themeColor="background1"/>
              </w:rPr>
              <w:t>Northing</w:t>
            </w:r>
          </w:p>
        </w:tc>
        <w:tc>
          <w:tcPr>
            <w:tcW w:w="1941" w:type="dxa"/>
            <w:vMerge/>
          </w:tcPr>
          <w:p w14:paraId="2621F682" w14:textId="77777777" w:rsidR="005614E2" w:rsidRDefault="005614E2" w:rsidP="00217535"/>
        </w:tc>
      </w:tr>
      <w:tr w:rsidR="005614E2" w14:paraId="6B9B5BD0" w14:textId="77777777" w:rsidTr="00B67B24">
        <w:tc>
          <w:tcPr>
            <w:tcW w:w="1287" w:type="dxa"/>
            <w:vMerge w:val="restart"/>
          </w:tcPr>
          <w:p w14:paraId="4D729ED7" w14:textId="77777777" w:rsidR="005614E2" w:rsidRDefault="005614E2" w:rsidP="005614E2">
            <w:r>
              <w:t>ABM 6</w:t>
            </w:r>
          </w:p>
        </w:tc>
        <w:tc>
          <w:tcPr>
            <w:tcW w:w="1342" w:type="dxa"/>
            <w:vMerge w:val="restart"/>
          </w:tcPr>
          <w:p w14:paraId="41448E46" w14:textId="77777777" w:rsidR="005614E2" w:rsidRDefault="005614E2" w:rsidP="005614E2">
            <w:r>
              <w:t>European</w:t>
            </w:r>
          </w:p>
          <w:p w14:paraId="7E12EA0B" w14:textId="77777777" w:rsidR="005614E2" w:rsidRDefault="005614E2" w:rsidP="005614E2"/>
          <w:p w14:paraId="36A9A74D" w14:textId="77777777" w:rsidR="005614E2" w:rsidRDefault="005614E2" w:rsidP="005614E2">
            <w:r>
              <w:t xml:space="preserve">Windbreak </w:t>
            </w:r>
          </w:p>
        </w:tc>
        <w:tc>
          <w:tcPr>
            <w:tcW w:w="1110" w:type="dxa"/>
          </w:tcPr>
          <w:p w14:paraId="2583FFD4" w14:textId="77777777" w:rsidR="005614E2" w:rsidRDefault="005614E2" w:rsidP="005614E2">
            <w:r>
              <w:t>Eastern Side</w:t>
            </w:r>
          </w:p>
        </w:tc>
        <w:tc>
          <w:tcPr>
            <w:tcW w:w="1307" w:type="dxa"/>
          </w:tcPr>
          <w:p w14:paraId="53FA2D19" w14:textId="77777777" w:rsidR="005614E2" w:rsidRDefault="005614E2" w:rsidP="005614E2">
            <w:r>
              <w:t>537053</w:t>
            </w:r>
          </w:p>
        </w:tc>
        <w:tc>
          <w:tcPr>
            <w:tcW w:w="1441" w:type="dxa"/>
          </w:tcPr>
          <w:p w14:paraId="3FA1040E" w14:textId="77777777" w:rsidR="005614E2" w:rsidRDefault="005614E2" w:rsidP="005614E2">
            <w:r>
              <w:t>5362459</w:t>
            </w:r>
          </w:p>
        </w:tc>
        <w:tc>
          <w:tcPr>
            <w:tcW w:w="1941" w:type="dxa"/>
            <w:vMerge w:val="restart"/>
          </w:tcPr>
          <w:p w14:paraId="1F255D1D" w14:textId="77777777" w:rsidR="005614E2" w:rsidRDefault="005614E2" w:rsidP="005614E2">
            <w:r>
              <w:t>Avoid if feasible.</w:t>
            </w:r>
          </w:p>
          <w:p w14:paraId="7771D4B5" w14:textId="77777777" w:rsidR="005614E2" w:rsidRDefault="005614E2" w:rsidP="005614E2"/>
          <w:p w14:paraId="64FA2647" w14:textId="77777777" w:rsidR="005614E2" w:rsidRDefault="005614E2" w:rsidP="005614E2">
            <w:r>
              <w:t>No further archaeological requirements.</w:t>
            </w:r>
          </w:p>
        </w:tc>
      </w:tr>
      <w:tr w:rsidR="005614E2" w14:paraId="315136CA" w14:textId="77777777" w:rsidTr="005614E2">
        <w:trPr>
          <w:trHeight w:val="575"/>
        </w:trPr>
        <w:tc>
          <w:tcPr>
            <w:tcW w:w="1287" w:type="dxa"/>
            <w:vMerge/>
          </w:tcPr>
          <w:p w14:paraId="421E3B97" w14:textId="77777777" w:rsidR="005614E2" w:rsidRDefault="005614E2" w:rsidP="005614E2"/>
        </w:tc>
        <w:tc>
          <w:tcPr>
            <w:tcW w:w="1342" w:type="dxa"/>
            <w:vMerge/>
          </w:tcPr>
          <w:p w14:paraId="1CE0E19B" w14:textId="77777777" w:rsidR="005614E2" w:rsidRDefault="005614E2" w:rsidP="005614E2"/>
        </w:tc>
        <w:tc>
          <w:tcPr>
            <w:tcW w:w="1110" w:type="dxa"/>
          </w:tcPr>
          <w:p w14:paraId="7A3BB14D" w14:textId="77777777" w:rsidR="005614E2" w:rsidRDefault="005614E2" w:rsidP="005614E2">
            <w:r>
              <w:t>Western Side</w:t>
            </w:r>
          </w:p>
        </w:tc>
        <w:tc>
          <w:tcPr>
            <w:tcW w:w="1307" w:type="dxa"/>
          </w:tcPr>
          <w:p w14:paraId="5F0DC770" w14:textId="77777777" w:rsidR="005614E2" w:rsidRDefault="005614E2" w:rsidP="005614E2">
            <w:r>
              <w:t>536867</w:t>
            </w:r>
          </w:p>
        </w:tc>
        <w:tc>
          <w:tcPr>
            <w:tcW w:w="1441" w:type="dxa"/>
          </w:tcPr>
          <w:p w14:paraId="2EA90641" w14:textId="77777777" w:rsidR="005614E2" w:rsidRDefault="005614E2" w:rsidP="005614E2">
            <w:r>
              <w:t>5362459</w:t>
            </w:r>
          </w:p>
        </w:tc>
        <w:tc>
          <w:tcPr>
            <w:tcW w:w="1941" w:type="dxa"/>
            <w:vMerge/>
          </w:tcPr>
          <w:p w14:paraId="2561BB0A" w14:textId="77777777" w:rsidR="005614E2" w:rsidRDefault="005614E2" w:rsidP="005614E2"/>
        </w:tc>
      </w:tr>
      <w:tr w:rsidR="005614E2" w14:paraId="18949856" w14:textId="77777777" w:rsidTr="00B67B24">
        <w:tc>
          <w:tcPr>
            <w:tcW w:w="1287" w:type="dxa"/>
            <w:vMerge w:val="restart"/>
          </w:tcPr>
          <w:p w14:paraId="13AFBA27" w14:textId="77777777" w:rsidR="005614E2" w:rsidRDefault="005614E2" w:rsidP="005614E2">
            <w:r>
              <w:t>ABM 7</w:t>
            </w:r>
          </w:p>
        </w:tc>
        <w:tc>
          <w:tcPr>
            <w:tcW w:w="1342" w:type="dxa"/>
            <w:vMerge w:val="restart"/>
          </w:tcPr>
          <w:p w14:paraId="57852AAE" w14:textId="77777777" w:rsidR="005614E2" w:rsidRDefault="005614E2" w:rsidP="005614E2">
            <w:r>
              <w:t>European</w:t>
            </w:r>
          </w:p>
          <w:p w14:paraId="2AC33E1D" w14:textId="77777777" w:rsidR="005614E2" w:rsidRDefault="005614E2" w:rsidP="005614E2"/>
          <w:p w14:paraId="1F329D67" w14:textId="77777777" w:rsidR="005614E2" w:rsidRDefault="005614E2" w:rsidP="005614E2">
            <w:r>
              <w:t>Stone Fence</w:t>
            </w:r>
          </w:p>
        </w:tc>
        <w:tc>
          <w:tcPr>
            <w:tcW w:w="1110" w:type="dxa"/>
          </w:tcPr>
          <w:p w14:paraId="73CD3B1A" w14:textId="77777777" w:rsidR="005614E2" w:rsidRDefault="005614E2" w:rsidP="005614E2">
            <w:r>
              <w:t>Northern End</w:t>
            </w:r>
          </w:p>
        </w:tc>
        <w:tc>
          <w:tcPr>
            <w:tcW w:w="1307" w:type="dxa"/>
          </w:tcPr>
          <w:p w14:paraId="2361479D" w14:textId="77777777" w:rsidR="005614E2" w:rsidRDefault="005614E2" w:rsidP="005614E2">
            <w:r>
              <w:t>537317</w:t>
            </w:r>
          </w:p>
        </w:tc>
        <w:tc>
          <w:tcPr>
            <w:tcW w:w="1441" w:type="dxa"/>
          </w:tcPr>
          <w:p w14:paraId="66050C8D" w14:textId="77777777" w:rsidR="005614E2" w:rsidRDefault="005614E2" w:rsidP="005614E2">
            <w:r>
              <w:t>5361920</w:t>
            </w:r>
          </w:p>
        </w:tc>
        <w:tc>
          <w:tcPr>
            <w:tcW w:w="1941" w:type="dxa"/>
            <w:vMerge w:val="restart"/>
          </w:tcPr>
          <w:p w14:paraId="6ABF781A" w14:textId="77777777" w:rsidR="005614E2" w:rsidRDefault="005614E2" w:rsidP="005614E2">
            <w:r>
              <w:t>Avoid in first instance.</w:t>
            </w:r>
          </w:p>
          <w:p w14:paraId="4E6F7973" w14:textId="77777777" w:rsidR="005614E2" w:rsidRDefault="005614E2" w:rsidP="005614E2"/>
          <w:p w14:paraId="25932239" w14:textId="77777777" w:rsidR="005614E2" w:rsidRDefault="005614E2" w:rsidP="005C5EF6">
            <w:r>
              <w:t>If avoidance is not feasible, conduct detailed archaeological recording.</w:t>
            </w:r>
          </w:p>
        </w:tc>
      </w:tr>
      <w:tr w:rsidR="005614E2" w14:paraId="6DB6841B" w14:textId="77777777" w:rsidTr="00B67B24">
        <w:tc>
          <w:tcPr>
            <w:tcW w:w="1287" w:type="dxa"/>
            <w:vMerge/>
          </w:tcPr>
          <w:p w14:paraId="17A4D47D" w14:textId="77777777" w:rsidR="005614E2" w:rsidRDefault="005614E2" w:rsidP="005614E2"/>
        </w:tc>
        <w:tc>
          <w:tcPr>
            <w:tcW w:w="1342" w:type="dxa"/>
            <w:vMerge/>
          </w:tcPr>
          <w:p w14:paraId="2978908F" w14:textId="77777777" w:rsidR="005614E2" w:rsidRDefault="005614E2" w:rsidP="005614E2"/>
        </w:tc>
        <w:tc>
          <w:tcPr>
            <w:tcW w:w="1110" w:type="dxa"/>
          </w:tcPr>
          <w:p w14:paraId="114E8CED" w14:textId="77777777" w:rsidR="005614E2" w:rsidRDefault="005614E2" w:rsidP="005614E2">
            <w:r>
              <w:t>Southern End</w:t>
            </w:r>
          </w:p>
        </w:tc>
        <w:tc>
          <w:tcPr>
            <w:tcW w:w="1307" w:type="dxa"/>
          </w:tcPr>
          <w:p w14:paraId="0D8124CF" w14:textId="77777777" w:rsidR="005614E2" w:rsidRDefault="005614E2" w:rsidP="005614E2">
            <w:r>
              <w:t>537303</w:t>
            </w:r>
          </w:p>
        </w:tc>
        <w:tc>
          <w:tcPr>
            <w:tcW w:w="1441" w:type="dxa"/>
          </w:tcPr>
          <w:p w14:paraId="2E6DE255" w14:textId="77777777" w:rsidR="005614E2" w:rsidRDefault="005614E2" w:rsidP="005614E2">
            <w:r>
              <w:t>5361834</w:t>
            </w:r>
          </w:p>
        </w:tc>
        <w:tc>
          <w:tcPr>
            <w:tcW w:w="1941" w:type="dxa"/>
            <w:vMerge/>
          </w:tcPr>
          <w:p w14:paraId="48909525" w14:textId="77777777" w:rsidR="005614E2" w:rsidRDefault="005614E2" w:rsidP="005614E2"/>
        </w:tc>
      </w:tr>
      <w:tr w:rsidR="005614E2" w14:paraId="058435BB" w14:textId="77777777" w:rsidTr="0072197E">
        <w:tc>
          <w:tcPr>
            <w:tcW w:w="1287" w:type="dxa"/>
          </w:tcPr>
          <w:p w14:paraId="0DF6ED95" w14:textId="77777777" w:rsidR="005614E2" w:rsidRDefault="005614E2" w:rsidP="005614E2">
            <w:r>
              <w:t>ABM 8</w:t>
            </w:r>
          </w:p>
        </w:tc>
        <w:tc>
          <w:tcPr>
            <w:tcW w:w="1342" w:type="dxa"/>
          </w:tcPr>
          <w:p w14:paraId="550524A6" w14:textId="77777777" w:rsidR="005614E2" w:rsidRDefault="005614E2" w:rsidP="005614E2">
            <w:r>
              <w:t>European</w:t>
            </w:r>
          </w:p>
          <w:p w14:paraId="415BE4FF" w14:textId="77777777" w:rsidR="005C5EF6" w:rsidRDefault="005C5EF6" w:rsidP="005614E2"/>
          <w:p w14:paraId="7D6CEBAA" w14:textId="77777777" w:rsidR="005C5EF6" w:rsidRDefault="005C5EF6" w:rsidP="005614E2">
            <w:r>
              <w:t>Stone Fence</w:t>
            </w:r>
          </w:p>
        </w:tc>
        <w:tc>
          <w:tcPr>
            <w:tcW w:w="2417" w:type="dxa"/>
            <w:gridSpan w:val="2"/>
          </w:tcPr>
          <w:p w14:paraId="5699E193" w14:textId="77777777" w:rsidR="005614E2" w:rsidRDefault="005614E2" w:rsidP="005614E2">
            <w:r>
              <w:t>537258</w:t>
            </w:r>
          </w:p>
        </w:tc>
        <w:tc>
          <w:tcPr>
            <w:tcW w:w="1441" w:type="dxa"/>
          </w:tcPr>
          <w:p w14:paraId="686FB850" w14:textId="77777777" w:rsidR="005614E2" w:rsidRDefault="005614E2" w:rsidP="005614E2">
            <w:r>
              <w:t>5361517</w:t>
            </w:r>
          </w:p>
        </w:tc>
        <w:tc>
          <w:tcPr>
            <w:tcW w:w="1941" w:type="dxa"/>
          </w:tcPr>
          <w:p w14:paraId="20FED531" w14:textId="77777777" w:rsidR="005614E2" w:rsidRDefault="005614E2" w:rsidP="005614E2">
            <w:r>
              <w:t>Avoid in first instance.</w:t>
            </w:r>
          </w:p>
          <w:p w14:paraId="6B458381" w14:textId="77777777" w:rsidR="005614E2" w:rsidRDefault="005614E2" w:rsidP="005614E2"/>
          <w:p w14:paraId="64D2C95F" w14:textId="77777777" w:rsidR="005614E2" w:rsidRDefault="005614E2" w:rsidP="005C5EF6">
            <w:r>
              <w:t>If avoidance is not feasible, conduct detailed archaeological recording.</w:t>
            </w:r>
          </w:p>
        </w:tc>
      </w:tr>
    </w:tbl>
    <w:p w14:paraId="3C0DEFD8" w14:textId="77777777" w:rsidR="007612A0" w:rsidRDefault="007612A0"/>
    <w:p w14:paraId="7DB7120C" w14:textId="77777777" w:rsidR="005614E2" w:rsidRDefault="005614E2"/>
    <w:sectPr w:rsidR="005614E2" w:rsidSect="007612A0">
      <w:headerReference w:type="default" r:id="rId7"/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E408F" w14:textId="77777777" w:rsidR="005614E2" w:rsidRDefault="005614E2" w:rsidP="005614E2">
      <w:r>
        <w:separator/>
      </w:r>
    </w:p>
  </w:endnote>
  <w:endnote w:type="continuationSeparator" w:id="0">
    <w:p w14:paraId="50A7D86D" w14:textId="77777777" w:rsidR="005614E2" w:rsidRDefault="005614E2" w:rsidP="0056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5CC33" w14:textId="77777777" w:rsidR="005C5EF6" w:rsidRDefault="005C5EF6" w:rsidP="00DF13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57903F" w14:textId="77777777" w:rsidR="005C5EF6" w:rsidRDefault="005C5EF6" w:rsidP="005C5EF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44F84" w14:textId="77777777" w:rsidR="005C5EF6" w:rsidRDefault="005C5EF6" w:rsidP="00DF13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5BB43F0" w14:textId="77777777" w:rsidR="005C5EF6" w:rsidRDefault="005C5EF6" w:rsidP="005C5E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C5BBB" w14:textId="77777777" w:rsidR="005614E2" w:rsidRDefault="005614E2" w:rsidP="005614E2">
      <w:r>
        <w:separator/>
      </w:r>
    </w:p>
  </w:footnote>
  <w:footnote w:type="continuationSeparator" w:id="0">
    <w:p w14:paraId="7A875E77" w14:textId="77777777" w:rsidR="005614E2" w:rsidRDefault="005614E2" w:rsidP="005614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C7F78" w14:textId="77777777" w:rsidR="005614E2" w:rsidRDefault="005614E2">
    <w:pPr>
      <w:pStyle w:val="Header"/>
    </w:pPr>
    <w:r>
      <w:rPr>
        <w:noProof/>
        <w:lang w:val="en-US"/>
      </w:rPr>
      <w:drawing>
        <wp:inline distT="0" distB="0" distL="0" distR="0" wp14:anchorId="1E52FDF2" wp14:editId="70E4EB67">
          <wp:extent cx="5270500" cy="628015"/>
          <wp:effectExtent l="0" t="0" r="1270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MA Letter Head 4.12_chma_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24"/>
    <w:rsid w:val="005614E2"/>
    <w:rsid w:val="005C5EF6"/>
    <w:rsid w:val="007612A0"/>
    <w:rsid w:val="00B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AFD5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B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14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4E2"/>
  </w:style>
  <w:style w:type="paragraph" w:styleId="Footer">
    <w:name w:val="footer"/>
    <w:basedOn w:val="Normal"/>
    <w:link w:val="FooterChar"/>
    <w:uiPriority w:val="99"/>
    <w:unhideWhenUsed/>
    <w:rsid w:val="005614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4E2"/>
  </w:style>
  <w:style w:type="paragraph" w:styleId="BalloonText">
    <w:name w:val="Balloon Text"/>
    <w:basedOn w:val="Normal"/>
    <w:link w:val="BalloonTextChar"/>
    <w:uiPriority w:val="99"/>
    <w:semiHidden/>
    <w:unhideWhenUsed/>
    <w:rsid w:val="005614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4E2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C5E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B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14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4E2"/>
  </w:style>
  <w:style w:type="paragraph" w:styleId="Footer">
    <w:name w:val="footer"/>
    <w:basedOn w:val="Normal"/>
    <w:link w:val="FooterChar"/>
    <w:uiPriority w:val="99"/>
    <w:unhideWhenUsed/>
    <w:rsid w:val="005614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4E2"/>
  </w:style>
  <w:style w:type="paragraph" w:styleId="BalloonText">
    <w:name w:val="Balloon Text"/>
    <w:basedOn w:val="Normal"/>
    <w:link w:val="BalloonTextChar"/>
    <w:uiPriority w:val="99"/>
    <w:semiHidden/>
    <w:unhideWhenUsed/>
    <w:rsid w:val="005614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4E2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C5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247</Words>
  <Characters>1412</Characters>
  <Application>Microsoft Macintosh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O'Sullivan</dc:creator>
  <cp:keywords/>
  <dc:description/>
  <cp:lastModifiedBy>Rose O'Sullivan</cp:lastModifiedBy>
  <cp:revision>2</cp:revision>
  <dcterms:created xsi:type="dcterms:W3CDTF">2013-06-24T05:19:00Z</dcterms:created>
  <dcterms:modified xsi:type="dcterms:W3CDTF">2013-06-24T05:51:00Z</dcterms:modified>
</cp:coreProperties>
</file>