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F7A" w:rsidRDefault="00A376AF" w:rsidP="00B452C9">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MEADOWBANK</w:t>
      </w:r>
      <w:r w:rsidR="00B452C9" w:rsidRPr="00B452C9">
        <w:rPr>
          <w:rFonts w:ascii="Times New Roman" w:hAnsi="Times New Roman" w:cs="Times New Roman"/>
          <w:b/>
          <w:sz w:val="24"/>
          <w:szCs w:val="24"/>
        </w:rPr>
        <w:t xml:space="preserve"> TARGET AREA</w:t>
      </w:r>
      <w:r>
        <w:rPr>
          <w:rFonts w:ascii="Times New Roman" w:hAnsi="Times New Roman" w:cs="Times New Roman"/>
          <w:b/>
          <w:sz w:val="24"/>
          <w:szCs w:val="24"/>
        </w:rPr>
        <w:t>S, CAMPBELLTOWN</w:t>
      </w:r>
      <w:r w:rsidR="00B452C9" w:rsidRPr="00B452C9">
        <w:rPr>
          <w:rFonts w:ascii="Times New Roman" w:hAnsi="Times New Roman" w:cs="Times New Roman"/>
          <w:b/>
          <w:sz w:val="24"/>
          <w:szCs w:val="24"/>
        </w:rPr>
        <w:t xml:space="preserve"> for ABX4</w:t>
      </w:r>
    </w:p>
    <w:p w:rsidR="00B452C9" w:rsidRPr="00B452C9" w:rsidRDefault="00B452C9" w:rsidP="00B452C9">
      <w:pPr>
        <w:jc w:val="center"/>
        <w:rPr>
          <w:rFonts w:ascii="Times New Roman" w:hAnsi="Times New Roman" w:cs="Times New Roman"/>
          <w:b/>
          <w:sz w:val="24"/>
          <w:szCs w:val="24"/>
        </w:rPr>
      </w:pPr>
      <w:r>
        <w:rPr>
          <w:rFonts w:ascii="Times New Roman" w:hAnsi="Times New Roman" w:cs="Times New Roman"/>
          <w:b/>
          <w:sz w:val="24"/>
          <w:szCs w:val="24"/>
        </w:rPr>
        <w:t>FLORA &amp; FAUNA HABITAT SURVEY</w:t>
      </w:r>
    </w:p>
    <w:p w:rsidR="00B452C9" w:rsidRDefault="00B452C9" w:rsidP="00B452C9">
      <w:pPr>
        <w:jc w:val="center"/>
        <w:rPr>
          <w:rFonts w:ascii="Times New Roman" w:hAnsi="Times New Roman" w:cs="Times New Roman"/>
          <w:b/>
          <w:sz w:val="24"/>
          <w:szCs w:val="24"/>
        </w:rPr>
      </w:pPr>
      <w:r w:rsidRPr="00B452C9">
        <w:rPr>
          <w:rFonts w:ascii="Times New Roman" w:hAnsi="Times New Roman" w:cs="Times New Roman"/>
          <w:b/>
          <w:sz w:val="24"/>
          <w:szCs w:val="24"/>
        </w:rPr>
        <w:t>REPORT SUMMARY</w:t>
      </w:r>
    </w:p>
    <w:p w:rsidR="004F4C36" w:rsidRDefault="004F4C36" w:rsidP="00B452C9">
      <w:pPr>
        <w:jc w:val="center"/>
        <w:rPr>
          <w:rFonts w:ascii="Times New Roman" w:hAnsi="Times New Roman" w:cs="Times New Roman"/>
          <w:b/>
          <w:sz w:val="24"/>
          <w:szCs w:val="24"/>
        </w:rPr>
      </w:pPr>
      <w:r>
        <w:rPr>
          <w:rFonts w:ascii="Times New Roman" w:hAnsi="Times New Roman" w:cs="Times New Roman"/>
          <w:b/>
          <w:sz w:val="24"/>
          <w:szCs w:val="24"/>
        </w:rPr>
        <w:t>18</w:t>
      </w:r>
      <w:r w:rsidRPr="004F4C36">
        <w:rPr>
          <w:rFonts w:ascii="Times New Roman" w:hAnsi="Times New Roman" w:cs="Times New Roman"/>
          <w:b/>
          <w:sz w:val="24"/>
          <w:szCs w:val="24"/>
          <w:vertAlign w:val="superscript"/>
        </w:rPr>
        <w:t>th</w:t>
      </w:r>
      <w:r>
        <w:rPr>
          <w:rFonts w:ascii="Times New Roman" w:hAnsi="Times New Roman" w:cs="Times New Roman"/>
          <w:b/>
          <w:sz w:val="24"/>
          <w:szCs w:val="24"/>
        </w:rPr>
        <w:t xml:space="preserve"> March 2013</w:t>
      </w:r>
    </w:p>
    <w:p w:rsidR="00B452C9" w:rsidRDefault="00B452C9" w:rsidP="00B452C9">
      <w:pPr>
        <w:jc w:val="center"/>
        <w:rPr>
          <w:rFonts w:ascii="Times New Roman" w:hAnsi="Times New Roman" w:cs="Times New Roman"/>
          <w:b/>
          <w:sz w:val="24"/>
          <w:szCs w:val="24"/>
        </w:rPr>
      </w:pPr>
    </w:p>
    <w:p w:rsidR="00B452C9" w:rsidRDefault="00B452C9" w:rsidP="00B452C9">
      <w:pPr>
        <w:rPr>
          <w:rFonts w:ascii="Times New Roman" w:hAnsi="Times New Roman" w:cs="Times New Roman"/>
          <w:sz w:val="24"/>
          <w:szCs w:val="24"/>
        </w:rPr>
      </w:pPr>
      <w:r>
        <w:rPr>
          <w:rFonts w:ascii="Times New Roman" w:hAnsi="Times New Roman" w:cs="Times New Roman"/>
          <w:sz w:val="24"/>
          <w:szCs w:val="24"/>
        </w:rPr>
        <w:t>A summary of the flora and fauna habita</w:t>
      </w:r>
      <w:r w:rsidR="00A376AF">
        <w:rPr>
          <w:rFonts w:ascii="Times New Roman" w:hAnsi="Times New Roman" w:cs="Times New Roman"/>
          <w:sz w:val="24"/>
          <w:szCs w:val="24"/>
        </w:rPr>
        <w:t xml:space="preserve">t survey of the </w:t>
      </w:r>
      <w:r w:rsidR="00BB3814">
        <w:rPr>
          <w:rFonts w:ascii="Times New Roman" w:hAnsi="Times New Roman" w:cs="Times New Roman"/>
          <w:sz w:val="24"/>
          <w:szCs w:val="24"/>
        </w:rPr>
        <w:t>target areas on the</w:t>
      </w:r>
      <w:r w:rsidR="00A376AF">
        <w:rPr>
          <w:rFonts w:ascii="Times New Roman" w:hAnsi="Times New Roman" w:cs="Times New Roman"/>
          <w:sz w:val="24"/>
          <w:szCs w:val="24"/>
        </w:rPr>
        <w:t xml:space="preserve"> “</w:t>
      </w:r>
      <w:proofErr w:type="spellStart"/>
      <w:r w:rsidR="00A376AF">
        <w:rPr>
          <w:rFonts w:ascii="Times New Roman" w:hAnsi="Times New Roman" w:cs="Times New Roman"/>
          <w:sz w:val="24"/>
          <w:szCs w:val="24"/>
        </w:rPr>
        <w:t>Meadowbank</w:t>
      </w:r>
      <w:proofErr w:type="spellEnd"/>
      <w:r w:rsidR="00A376AF">
        <w:rPr>
          <w:rFonts w:ascii="Times New Roman" w:hAnsi="Times New Roman" w:cs="Times New Roman"/>
          <w:sz w:val="24"/>
          <w:szCs w:val="24"/>
        </w:rPr>
        <w:t>”</w:t>
      </w:r>
      <w:r w:rsidR="00BB3814">
        <w:rPr>
          <w:rFonts w:ascii="Times New Roman" w:hAnsi="Times New Roman" w:cs="Times New Roman"/>
          <w:sz w:val="24"/>
          <w:szCs w:val="24"/>
        </w:rPr>
        <w:t xml:space="preserve"> property</w:t>
      </w:r>
      <w:r w:rsidR="00D0170D">
        <w:rPr>
          <w:rFonts w:ascii="Times New Roman" w:hAnsi="Times New Roman" w:cs="Times New Roman"/>
          <w:sz w:val="24"/>
          <w:szCs w:val="24"/>
        </w:rPr>
        <w:t xml:space="preserve"> </w:t>
      </w:r>
      <w:r w:rsidR="00A376AF">
        <w:rPr>
          <w:rFonts w:ascii="Times New Roman" w:hAnsi="Times New Roman" w:cs="Times New Roman"/>
          <w:sz w:val="24"/>
          <w:szCs w:val="24"/>
        </w:rPr>
        <w:t xml:space="preserve">near </w:t>
      </w:r>
      <w:proofErr w:type="spellStart"/>
      <w:r w:rsidR="00A376AF">
        <w:rPr>
          <w:rFonts w:ascii="Times New Roman" w:hAnsi="Times New Roman" w:cs="Times New Roman"/>
          <w:sz w:val="24"/>
          <w:szCs w:val="24"/>
        </w:rPr>
        <w:t>Campbelltown</w:t>
      </w:r>
      <w:proofErr w:type="spellEnd"/>
      <w:r w:rsidR="00A376AF">
        <w:rPr>
          <w:rFonts w:ascii="Times New Roman" w:hAnsi="Times New Roman" w:cs="Times New Roman"/>
          <w:sz w:val="24"/>
          <w:szCs w:val="24"/>
        </w:rPr>
        <w:t xml:space="preserve"> </w:t>
      </w:r>
      <w:r w:rsidR="00D0170D">
        <w:rPr>
          <w:rFonts w:ascii="Times New Roman" w:hAnsi="Times New Roman" w:cs="Times New Roman"/>
          <w:sz w:val="24"/>
          <w:szCs w:val="24"/>
        </w:rPr>
        <w:t>undertaken</w:t>
      </w:r>
      <w:r>
        <w:rPr>
          <w:rFonts w:ascii="Times New Roman" w:hAnsi="Times New Roman" w:cs="Times New Roman"/>
          <w:sz w:val="24"/>
          <w:szCs w:val="24"/>
        </w:rPr>
        <w:t xml:space="preserve"> on the </w:t>
      </w:r>
      <w:r w:rsidR="00A376AF">
        <w:rPr>
          <w:rFonts w:ascii="Times New Roman" w:hAnsi="Times New Roman" w:cs="Times New Roman"/>
          <w:sz w:val="24"/>
          <w:szCs w:val="24"/>
        </w:rPr>
        <w:t>7</w:t>
      </w:r>
      <w:r w:rsidR="00A376AF" w:rsidRPr="00A376AF">
        <w:rPr>
          <w:rFonts w:ascii="Times New Roman" w:hAnsi="Times New Roman" w:cs="Times New Roman"/>
          <w:sz w:val="24"/>
          <w:szCs w:val="24"/>
          <w:vertAlign w:val="superscript"/>
        </w:rPr>
        <w:t>th</w:t>
      </w:r>
      <w:r w:rsidR="00A376AF">
        <w:rPr>
          <w:rFonts w:ascii="Times New Roman" w:hAnsi="Times New Roman" w:cs="Times New Roman"/>
          <w:sz w:val="24"/>
          <w:szCs w:val="24"/>
        </w:rPr>
        <w:t xml:space="preserve"> March</w:t>
      </w:r>
      <w:r w:rsidR="004F4C36">
        <w:rPr>
          <w:rFonts w:ascii="Times New Roman" w:hAnsi="Times New Roman" w:cs="Times New Roman"/>
          <w:sz w:val="24"/>
          <w:szCs w:val="24"/>
        </w:rPr>
        <w:t xml:space="preserve"> 2013</w:t>
      </w:r>
      <w:r>
        <w:rPr>
          <w:rFonts w:ascii="Times New Roman" w:hAnsi="Times New Roman" w:cs="Times New Roman"/>
          <w:sz w:val="24"/>
          <w:szCs w:val="24"/>
        </w:rPr>
        <w:t xml:space="preserve"> is as follows.</w:t>
      </w:r>
    </w:p>
    <w:p w:rsidR="003958F6" w:rsidRDefault="003958F6" w:rsidP="00B452C9">
      <w:pPr>
        <w:rPr>
          <w:rFonts w:ascii="Times New Roman" w:hAnsi="Times New Roman" w:cs="Times New Roman"/>
          <w:sz w:val="24"/>
          <w:szCs w:val="24"/>
        </w:rPr>
      </w:pPr>
      <w:r>
        <w:rPr>
          <w:rFonts w:ascii="Times New Roman" w:hAnsi="Times New Roman" w:cs="Times New Roman"/>
          <w:sz w:val="24"/>
          <w:szCs w:val="24"/>
        </w:rPr>
        <w:t>This summary repo</w:t>
      </w:r>
      <w:r w:rsidR="000373DF">
        <w:rPr>
          <w:rFonts w:ascii="Times New Roman" w:hAnsi="Times New Roman" w:cs="Times New Roman"/>
          <w:sz w:val="24"/>
          <w:szCs w:val="24"/>
        </w:rPr>
        <w:t xml:space="preserve">rt should </w:t>
      </w:r>
      <w:proofErr w:type="gramStart"/>
      <w:r w:rsidR="000373DF">
        <w:rPr>
          <w:rFonts w:ascii="Times New Roman" w:hAnsi="Times New Roman" w:cs="Times New Roman"/>
          <w:sz w:val="24"/>
          <w:szCs w:val="24"/>
        </w:rPr>
        <w:t>cross-</w:t>
      </w:r>
      <w:r w:rsidR="004F4C36">
        <w:rPr>
          <w:rFonts w:ascii="Times New Roman" w:hAnsi="Times New Roman" w:cs="Times New Roman"/>
          <w:sz w:val="24"/>
          <w:szCs w:val="24"/>
        </w:rPr>
        <w:t>referenced</w:t>
      </w:r>
      <w:proofErr w:type="gramEnd"/>
      <w:r w:rsidR="000373DF">
        <w:rPr>
          <w:rFonts w:ascii="Times New Roman" w:hAnsi="Times New Roman" w:cs="Times New Roman"/>
          <w:sz w:val="24"/>
          <w:szCs w:val="24"/>
        </w:rPr>
        <w:t xml:space="preserve"> with the Google e</w:t>
      </w:r>
      <w:r w:rsidR="000E5678">
        <w:rPr>
          <w:rFonts w:ascii="Times New Roman" w:hAnsi="Times New Roman" w:cs="Times New Roman"/>
          <w:sz w:val="24"/>
          <w:szCs w:val="24"/>
        </w:rPr>
        <w:t>arth images</w:t>
      </w:r>
      <w:r w:rsidR="00BB3814">
        <w:rPr>
          <w:rFonts w:ascii="Times New Roman" w:hAnsi="Times New Roman" w:cs="Times New Roman"/>
          <w:sz w:val="24"/>
          <w:szCs w:val="24"/>
        </w:rPr>
        <w:t xml:space="preserve"> attached. </w:t>
      </w:r>
    </w:p>
    <w:p w:rsidR="00A376AF" w:rsidRDefault="007D3C64" w:rsidP="00B452C9">
      <w:pPr>
        <w:rPr>
          <w:rFonts w:ascii="Times New Roman" w:hAnsi="Times New Roman" w:cs="Times New Roman"/>
          <w:sz w:val="24"/>
          <w:szCs w:val="24"/>
        </w:rPr>
      </w:pPr>
      <w:r>
        <w:rPr>
          <w:rFonts w:ascii="Times New Roman" w:hAnsi="Times New Roman" w:cs="Times New Roman"/>
          <w:sz w:val="24"/>
          <w:szCs w:val="24"/>
        </w:rPr>
        <w:t xml:space="preserve">A previous survey in a portion of the area was undertaken in </w:t>
      </w:r>
      <w:r w:rsidR="004F4C36">
        <w:rPr>
          <w:rFonts w:ascii="Times New Roman" w:hAnsi="Times New Roman" w:cs="Times New Roman"/>
          <w:sz w:val="24"/>
          <w:szCs w:val="24"/>
        </w:rPr>
        <w:t>October 2010 and the report is dated the 20</w:t>
      </w:r>
      <w:r w:rsidR="004F4C36" w:rsidRPr="004F4C36">
        <w:rPr>
          <w:rFonts w:ascii="Times New Roman" w:hAnsi="Times New Roman" w:cs="Times New Roman"/>
          <w:sz w:val="24"/>
          <w:szCs w:val="24"/>
          <w:vertAlign w:val="superscript"/>
        </w:rPr>
        <w:t>th</w:t>
      </w:r>
      <w:r w:rsidR="004F4C36">
        <w:rPr>
          <w:rFonts w:ascii="Times New Roman" w:hAnsi="Times New Roman" w:cs="Times New Roman"/>
          <w:sz w:val="24"/>
          <w:szCs w:val="24"/>
        </w:rPr>
        <w:t xml:space="preserve"> of that month. This summary should be read in conjunction with that report.</w:t>
      </w:r>
    </w:p>
    <w:p w:rsidR="004F4C36" w:rsidRDefault="004F4C36" w:rsidP="00B452C9">
      <w:pPr>
        <w:rPr>
          <w:rFonts w:ascii="Times New Roman" w:hAnsi="Times New Roman" w:cs="Times New Roman"/>
          <w:sz w:val="24"/>
          <w:szCs w:val="24"/>
        </w:rPr>
      </w:pPr>
    </w:p>
    <w:p w:rsidR="00A376AF" w:rsidRDefault="00673173" w:rsidP="00B452C9">
      <w:pPr>
        <w:rPr>
          <w:rFonts w:ascii="Times New Roman" w:hAnsi="Times New Roman" w:cs="Times New Roman"/>
          <w:sz w:val="24"/>
          <w:szCs w:val="24"/>
        </w:rPr>
      </w:pPr>
      <w:r>
        <w:rPr>
          <w:rFonts w:ascii="Times New Roman" w:hAnsi="Times New Roman" w:cs="Times New Roman"/>
          <w:sz w:val="24"/>
          <w:szCs w:val="24"/>
        </w:rPr>
        <w:t xml:space="preserve">SURVEY </w:t>
      </w:r>
      <w:r w:rsidR="00A376AF">
        <w:rPr>
          <w:rFonts w:ascii="Times New Roman" w:hAnsi="Times New Roman" w:cs="Times New Roman"/>
          <w:sz w:val="24"/>
          <w:szCs w:val="24"/>
        </w:rPr>
        <w:t>AREA 1: South of Macquarie Road and north of the Elizabeth River</w:t>
      </w:r>
      <w:r w:rsidR="008E3612">
        <w:rPr>
          <w:rFonts w:ascii="Times New Roman" w:hAnsi="Times New Roman" w:cs="Times New Roman"/>
          <w:sz w:val="24"/>
          <w:szCs w:val="24"/>
        </w:rPr>
        <w:t xml:space="preserve"> about 2 km west of </w:t>
      </w:r>
      <w:proofErr w:type="spellStart"/>
      <w:r w:rsidR="008E3612">
        <w:rPr>
          <w:rFonts w:ascii="Times New Roman" w:hAnsi="Times New Roman" w:cs="Times New Roman"/>
          <w:sz w:val="24"/>
          <w:szCs w:val="24"/>
        </w:rPr>
        <w:t>Campbelltown</w:t>
      </w:r>
      <w:proofErr w:type="spellEnd"/>
      <w:r w:rsidR="008E3612">
        <w:rPr>
          <w:rFonts w:ascii="Times New Roman" w:hAnsi="Times New Roman" w:cs="Times New Roman"/>
          <w:sz w:val="24"/>
          <w:szCs w:val="24"/>
        </w:rPr>
        <w:t xml:space="preserve">, A large farm dam is located to the immediate west of the target area. </w:t>
      </w:r>
      <w:r w:rsidR="0047489A">
        <w:rPr>
          <w:rFonts w:ascii="Times New Roman" w:hAnsi="Times New Roman" w:cs="Times New Roman"/>
          <w:sz w:val="24"/>
          <w:szCs w:val="24"/>
        </w:rPr>
        <w:t>Study</w:t>
      </w:r>
      <w:r w:rsidR="00011630">
        <w:rPr>
          <w:rFonts w:ascii="Times New Roman" w:hAnsi="Times New Roman" w:cs="Times New Roman"/>
          <w:sz w:val="24"/>
          <w:szCs w:val="24"/>
        </w:rPr>
        <w:t xml:space="preserve"> Area Grid Reference Point</w:t>
      </w:r>
      <w:r w:rsidR="00A376AF">
        <w:rPr>
          <w:rFonts w:ascii="Times New Roman" w:hAnsi="Times New Roman" w:cs="Times New Roman"/>
          <w:sz w:val="24"/>
          <w:szCs w:val="24"/>
        </w:rPr>
        <w:t>: 537873E – 5359970</w:t>
      </w:r>
      <w:r>
        <w:rPr>
          <w:rFonts w:ascii="Times New Roman" w:hAnsi="Times New Roman" w:cs="Times New Roman"/>
          <w:sz w:val="24"/>
          <w:szCs w:val="24"/>
        </w:rPr>
        <w:t xml:space="preserve">N. </w:t>
      </w:r>
    </w:p>
    <w:p w:rsidR="0047489A" w:rsidRDefault="00BB3814" w:rsidP="00B452C9">
      <w:pPr>
        <w:rPr>
          <w:rFonts w:ascii="Times New Roman" w:hAnsi="Times New Roman" w:cs="Times New Roman"/>
          <w:sz w:val="24"/>
          <w:szCs w:val="24"/>
        </w:rPr>
      </w:pPr>
      <w:r>
        <w:rPr>
          <w:rFonts w:ascii="Times New Roman" w:hAnsi="Times New Roman" w:cs="Times New Roman"/>
          <w:sz w:val="24"/>
          <w:szCs w:val="24"/>
        </w:rPr>
        <w:t>The area consisted of undulating paddocks with the hilltops maintained as native pasture and most of the slopes and swales consisted of stubble from a cultivated but un</w:t>
      </w:r>
      <w:r w:rsidR="0047489A">
        <w:rPr>
          <w:rFonts w:ascii="Times New Roman" w:hAnsi="Times New Roman" w:cs="Times New Roman"/>
          <w:sz w:val="24"/>
          <w:szCs w:val="24"/>
        </w:rPr>
        <w:t>-</w:t>
      </w:r>
      <w:r>
        <w:rPr>
          <w:rFonts w:ascii="Times New Roman" w:hAnsi="Times New Roman" w:cs="Times New Roman"/>
          <w:sz w:val="24"/>
          <w:szCs w:val="24"/>
        </w:rPr>
        <w:t xml:space="preserve">irrigated cereal crop. </w:t>
      </w:r>
    </w:p>
    <w:p w:rsidR="007776B9" w:rsidRDefault="007776B9" w:rsidP="00B452C9">
      <w:pPr>
        <w:rPr>
          <w:rFonts w:ascii="Times New Roman" w:hAnsi="Times New Roman" w:cs="Times New Roman"/>
          <w:sz w:val="24"/>
          <w:szCs w:val="24"/>
        </w:rPr>
      </w:pPr>
      <w:r>
        <w:rPr>
          <w:rFonts w:ascii="Times New Roman" w:hAnsi="Times New Roman" w:cs="Times New Roman"/>
          <w:sz w:val="24"/>
          <w:szCs w:val="24"/>
        </w:rPr>
        <w:t>The native pasture and cropped areas are</w:t>
      </w:r>
      <w:r w:rsidR="007D3C64">
        <w:rPr>
          <w:rFonts w:ascii="Times New Roman" w:hAnsi="Times New Roman" w:cs="Times New Roman"/>
          <w:sz w:val="24"/>
          <w:szCs w:val="24"/>
        </w:rPr>
        <w:t xml:space="preserve"> relatively</w:t>
      </w:r>
      <w:r>
        <w:rPr>
          <w:rFonts w:ascii="Times New Roman" w:hAnsi="Times New Roman" w:cs="Times New Roman"/>
          <w:sz w:val="24"/>
          <w:szCs w:val="24"/>
        </w:rPr>
        <w:t xml:space="preserve"> well defined on the attached Google earth image.</w:t>
      </w:r>
    </w:p>
    <w:p w:rsidR="00A376AF" w:rsidRDefault="00BB3814" w:rsidP="00B452C9">
      <w:pPr>
        <w:rPr>
          <w:rFonts w:ascii="Times New Roman" w:hAnsi="Times New Roman" w:cs="Times New Roman"/>
          <w:sz w:val="24"/>
          <w:szCs w:val="24"/>
        </w:rPr>
      </w:pPr>
      <w:r>
        <w:rPr>
          <w:rFonts w:ascii="Times New Roman" w:hAnsi="Times New Roman" w:cs="Times New Roman"/>
          <w:sz w:val="24"/>
          <w:szCs w:val="24"/>
        </w:rPr>
        <w:t>There were some remnant Eucalypts present as individuals and small groups</w:t>
      </w:r>
      <w:r w:rsidR="007776B9">
        <w:rPr>
          <w:rFonts w:ascii="Times New Roman" w:hAnsi="Times New Roman" w:cs="Times New Roman"/>
          <w:sz w:val="24"/>
          <w:szCs w:val="24"/>
        </w:rPr>
        <w:t xml:space="preserve"> across the survey area.</w:t>
      </w:r>
    </w:p>
    <w:p w:rsidR="00A376AF" w:rsidRDefault="00A376AF" w:rsidP="00B452C9">
      <w:pPr>
        <w:rPr>
          <w:rFonts w:ascii="Times New Roman" w:hAnsi="Times New Roman" w:cs="Times New Roman"/>
          <w:sz w:val="24"/>
          <w:szCs w:val="24"/>
        </w:rPr>
      </w:pPr>
    </w:p>
    <w:p w:rsidR="00BB5166" w:rsidRDefault="00BB5166" w:rsidP="00B452C9">
      <w:pPr>
        <w:rPr>
          <w:rFonts w:ascii="Times New Roman" w:hAnsi="Times New Roman" w:cs="Times New Roman"/>
          <w:sz w:val="24"/>
          <w:szCs w:val="24"/>
        </w:rPr>
      </w:pPr>
      <w:r>
        <w:rPr>
          <w:rFonts w:ascii="Times New Roman" w:hAnsi="Times New Roman" w:cs="Times New Roman"/>
          <w:sz w:val="24"/>
          <w:szCs w:val="24"/>
        </w:rPr>
        <w:t xml:space="preserve">SURVEY AREA 2: Located to the north of the previous survey area and to the north of Macquarie Road. </w:t>
      </w:r>
      <w:proofErr w:type="gramStart"/>
      <w:r w:rsidR="0047489A">
        <w:rPr>
          <w:rFonts w:ascii="Times New Roman" w:hAnsi="Times New Roman" w:cs="Times New Roman"/>
          <w:sz w:val="24"/>
          <w:szCs w:val="24"/>
        </w:rPr>
        <w:t>Study Area GRID REF: 537500E – 5361600N.</w:t>
      </w:r>
      <w:proofErr w:type="gramEnd"/>
    </w:p>
    <w:p w:rsidR="007D3C64" w:rsidRDefault="0047489A" w:rsidP="00B452C9">
      <w:pPr>
        <w:rPr>
          <w:rFonts w:ascii="Times New Roman" w:hAnsi="Times New Roman" w:cs="Times New Roman"/>
          <w:sz w:val="24"/>
          <w:szCs w:val="24"/>
        </w:rPr>
      </w:pPr>
      <w:r>
        <w:rPr>
          <w:rFonts w:ascii="Times New Roman" w:hAnsi="Times New Roman" w:cs="Times New Roman"/>
          <w:sz w:val="24"/>
          <w:szCs w:val="24"/>
        </w:rPr>
        <w:t>This target area also consisted of undulating paddocks consisting mainly of native pasture although the surrounding less undulating paddocks were under cultivation with previously irrigated crops.</w:t>
      </w:r>
      <w:r w:rsidR="007776B9">
        <w:rPr>
          <w:rFonts w:ascii="Times New Roman" w:hAnsi="Times New Roman" w:cs="Times New Roman"/>
          <w:sz w:val="24"/>
          <w:szCs w:val="24"/>
        </w:rPr>
        <w:t xml:space="preserve"> These areas are also well defined on the attached Google earth image.</w:t>
      </w:r>
    </w:p>
    <w:p w:rsidR="007776B9" w:rsidRDefault="007776B9" w:rsidP="00B452C9">
      <w:pPr>
        <w:rPr>
          <w:rFonts w:ascii="Times New Roman" w:hAnsi="Times New Roman" w:cs="Times New Roman"/>
          <w:sz w:val="24"/>
          <w:szCs w:val="24"/>
        </w:rPr>
      </w:pPr>
    </w:p>
    <w:p w:rsidR="008E3612" w:rsidRDefault="008E3612" w:rsidP="00B452C9">
      <w:pPr>
        <w:rPr>
          <w:rFonts w:ascii="Times New Roman" w:hAnsi="Times New Roman" w:cs="Times New Roman"/>
          <w:sz w:val="24"/>
          <w:szCs w:val="24"/>
        </w:rPr>
      </w:pPr>
      <w:r>
        <w:rPr>
          <w:rFonts w:ascii="Times New Roman" w:hAnsi="Times New Roman" w:cs="Times New Roman"/>
          <w:sz w:val="24"/>
          <w:szCs w:val="24"/>
        </w:rPr>
        <w:t xml:space="preserve">VEGETATION COMMUNITIES: </w:t>
      </w:r>
    </w:p>
    <w:p w:rsidR="00E66D78" w:rsidRPr="007F2519" w:rsidRDefault="008C3303" w:rsidP="00B452C9">
      <w:pPr>
        <w:rPr>
          <w:rFonts w:ascii="Times New Roman" w:hAnsi="Times New Roman" w:cs="Times New Roman"/>
          <w:sz w:val="24"/>
          <w:szCs w:val="24"/>
        </w:rPr>
      </w:pPr>
      <w:proofErr w:type="gramStart"/>
      <w:r>
        <w:rPr>
          <w:rFonts w:ascii="Times New Roman" w:hAnsi="Times New Roman" w:cs="Times New Roman"/>
          <w:sz w:val="24"/>
          <w:szCs w:val="24"/>
        </w:rPr>
        <w:t>The native pasture in both locations has been heavily grazed by sheep</w:t>
      </w:r>
      <w:proofErr w:type="gramEnd"/>
      <w:r>
        <w:rPr>
          <w:rFonts w:ascii="Times New Roman" w:hAnsi="Times New Roman" w:cs="Times New Roman"/>
          <w:sz w:val="24"/>
          <w:szCs w:val="24"/>
        </w:rPr>
        <w:t xml:space="preserve"> and conditions at the time of the survey were exceedingly dry.</w:t>
      </w:r>
      <w:r w:rsidR="00E66D78">
        <w:rPr>
          <w:rFonts w:ascii="Times New Roman" w:hAnsi="Times New Roman" w:cs="Times New Roman"/>
          <w:sz w:val="24"/>
          <w:szCs w:val="24"/>
        </w:rPr>
        <w:t xml:space="preserve"> </w:t>
      </w:r>
      <w:r w:rsidR="004F4C36">
        <w:rPr>
          <w:rFonts w:ascii="Times New Roman" w:hAnsi="Times New Roman" w:cs="Times New Roman"/>
          <w:sz w:val="24"/>
          <w:szCs w:val="24"/>
        </w:rPr>
        <w:t xml:space="preserve">Little green material was present in the ground layer vegetation at the </w:t>
      </w:r>
      <w:proofErr w:type="spellStart"/>
      <w:proofErr w:type="gramStart"/>
      <w:r w:rsidR="004F4C36">
        <w:rPr>
          <w:rFonts w:ascii="Times New Roman" w:hAnsi="Times New Roman" w:cs="Times New Roman"/>
          <w:sz w:val="24"/>
          <w:szCs w:val="24"/>
        </w:rPr>
        <w:t>time.</w:t>
      </w:r>
      <w:r>
        <w:rPr>
          <w:rFonts w:ascii="Times New Roman" w:hAnsi="Times New Roman" w:cs="Times New Roman"/>
          <w:sz w:val="24"/>
          <w:szCs w:val="24"/>
        </w:rPr>
        <w:t>Where</w:t>
      </w:r>
      <w:proofErr w:type="spellEnd"/>
      <w:proofErr w:type="gramEnd"/>
      <w:r>
        <w:rPr>
          <w:rFonts w:ascii="Times New Roman" w:hAnsi="Times New Roman" w:cs="Times New Roman"/>
          <w:sz w:val="24"/>
          <w:szCs w:val="24"/>
        </w:rPr>
        <w:t xml:space="preserve"> remnant trees remain the vegetation is mapped by </w:t>
      </w:r>
      <w:proofErr w:type="spellStart"/>
      <w:r>
        <w:rPr>
          <w:rFonts w:ascii="Times New Roman" w:hAnsi="Times New Roman" w:cs="Times New Roman"/>
          <w:sz w:val="24"/>
          <w:szCs w:val="24"/>
        </w:rPr>
        <w:t>TasVeg</w:t>
      </w:r>
      <w:proofErr w:type="spellEnd"/>
      <w:r>
        <w:rPr>
          <w:rFonts w:ascii="Times New Roman" w:hAnsi="Times New Roman" w:cs="Times New Roman"/>
          <w:sz w:val="24"/>
          <w:szCs w:val="24"/>
        </w:rPr>
        <w:t xml:space="preserve"> as being Midlands Woodland Complex (DMW) a grassy woodland </w:t>
      </w:r>
      <w:r w:rsidR="003B02C2">
        <w:rPr>
          <w:rFonts w:ascii="Times New Roman" w:hAnsi="Times New Roman" w:cs="Times New Roman"/>
          <w:sz w:val="24"/>
          <w:szCs w:val="24"/>
        </w:rPr>
        <w:t>community which is now severely depleted</w:t>
      </w:r>
      <w:r w:rsidR="00E66D78">
        <w:rPr>
          <w:rFonts w:ascii="Times New Roman" w:hAnsi="Times New Roman" w:cs="Times New Roman"/>
          <w:sz w:val="24"/>
          <w:szCs w:val="24"/>
        </w:rPr>
        <w:t xml:space="preserve"> throughout most of the Tasmanian midlands</w:t>
      </w:r>
      <w:r w:rsidR="000373DF">
        <w:rPr>
          <w:rFonts w:ascii="Times New Roman" w:hAnsi="Times New Roman" w:cs="Times New Roman"/>
          <w:sz w:val="24"/>
          <w:szCs w:val="24"/>
        </w:rPr>
        <w:t xml:space="preserve">. </w:t>
      </w:r>
      <w:r w:rsidR="00E66D78">
        <w:rPr>
          <w:rFonts w:ascii="Times New Roman" w:hAnsi="Times New Roman" w:cs="Times New Roman"/>
          <w:sz w:val="24"/>
          <w:szCs w:val="24"/>
        </w:rPr>
        <w:t>The grassland communiti</w:t>
      </w:r>
      <w:r w:rsidR="007F2519">
        <w:rPr>
          <w:rFonts w:ascii="Times New Roman" w:hAnsi="Times New Roman" w:cs="Times New Roman"/>
          <w:sz w:val="24"/>
          <w:szCs w:val="24"/>
        </w:rPr>
        <w:t xml:space="preserve">es were mapped on </w:t>
      </w:r>
      <w:proofErr w:type="spellStart"/>
      <w:r w:rsidR="007F2519">
        <w:rPr>
          <w:rFonts w:ascii="Times New Roman" w:hAnsi="Times New Roman" w:cs="Times New Roman"/>
          <w:sz w:val="24"/>
          <w:szCs w:val="24"/>
        </w:rPr>
        <w:t>TasVeg</w:t>
      </w:r>
      <w:proofErr w:type="spellEnd"/>
      <w:r w:rsidR="007F2519">
        <w:rPr>
          <w:rFonts w:ascii="Times New Roman" w:hAnsi="Times New Roman" w:cs="Times New Roman"/>
          <w:sz w:val="24"/>
          <w:szCs w:val="24"/>
        </w:rPr>
        <w:t xml:space="preserve"> as being Lowland Grassland Complex (GCL)</w:t>
      </w:r>
      <w:r w:rsidR="009E60CE">
        <w:rPr>
          <w:rFonts w:ascii="Times New Roman" w:hAnsi="Times New Roman" w:cs="Times New Roman"/>
          <w:sz w:val="24"/>
          <w:szCs w:val="24"/>
        </w:rPr>
        <w:t>,</w:t>
      </w:r>
      <w:r w:rsidR="007F2519">
        <w:rPr>
          <w:rFonts w:ascii="Times New Roman" w:hAnsi="Times New Roman" w:cs="Times New Roman"/>
          <w:sz w:val="24"/>
          <w:szCs w:val="24"/>
        </w:rPr>
        <w:t xml:space="preserve"> Lowland </w:t>
      </w:r>
      <w:proofErr w:type="spellStart"/>
      <w:r w:rsidR="007F2519">
        <w:rPr>
          <w:rFonts w:ascii="Times New Roman" w:hAnsi="Times New Roman" w:cs="Times New Roman"/>
          <w:i/>
          <w:sz w:val="24"/>
          <w:szCs w:val="24"/>
        </w:rPr>
        <w:t>Themeda</w:t>
      </w:r>
      <w:proofErr w:type="spellEnd"/>
      <w:r w:rsidR="007F2519">
        <w:rPr>
          <w:rFonts w:ascii="Times New Roman" w:hAnsi="Times New Roman" w:cs="Times New Roman"/>
          <w:i/>
          <w:sz w:val="24"/>
          <w:szCs w:val="24"/>
        </w:rPr>
        <w:t xml:space="preserve"> </w:t>
      </w:r>
      <w:r w:rsidR="007F2519">
        <w:rPr>
          <w:rFonts w:ascii="Times New Roman" w:hAnsi="Times New Roman" w:cs="Times New Roman"/>
          <w:sz w:val="24"/>
          <w:szCs w:val="24"/>
        </w:rPr>
        <w:t xml:space="preserve">(Kangaroo Grass) Grassland (GTL) and as Lowland </w:t>
      </w:r>
      <w:proofErr w:type="spellStart"/>
      <w:r w:rsidR="007F2519">
        <w:rPr>
          <w:rFonts w:ascii="Times New Roman" w:hAnsi="Times New Roman" w:cs="Times New Roman"/>
          <w:i/>
          <w:sz w:val="24"/>
          <w:szCs w:val="24"/>
        </w:rPr>
        <w:t>Poa</w:t>
      </w:r>
      <w:proofErr w:type="spellEnd"/>
      <w:r w:rsidR="007F2519">
        <w:rPr>
          <w:rFonts w:ascii="Times New Roman" w:hAnsi="Times New Roman" w:cs="Times New Roman"/>
          <w:i/>
          <w:sz w:val="24"/>
          <w:szCs w:val="24"/>
        </w:rPr>
        <w:t xml:space="preserve"> </w:t>
      </w:r>
      <w:proofErr w:type="spellStart"/>
      <w:r w:rsidR="007F2519">
        <w:rPr>
          <w:rFonts w:ascii="Times New Roman" w:hAnsi="Times New Roman" w:cs="Times New Roman"/>
          <w:i/>
          <w:sz w:val="24"/>
          <w:szCs w:val="24"/>
        </w:rPr>
        <w:t>labillardierei</w:t>
      </w:r>
      <w:proofErr w:type="spellEnd"/>
      <w:r w:rsidR="007F2519">
        <w:rPr>
          <w:rFonts w:ascii="Times New Roman" w:hAnsi="Times New Roman" w:cs="Times New Roman"/>
          <w:i/>
          <w:sz w:val="24"/>
          <w:szCs w:val="24"/>
        </w:rPr>
        <w:t xml:space="preserve"> </w:t>
      </w:r>
      <w:r w:rsidR="007F2519">
        <w:rPr>
          <w:rFonts w:ascii="Times New Roman" w:hAnsi="Times New Roman" w:cs="Times New Roman"/>
          <w:sz w:val="24"/>
          <w:szCs w:val="24"/>
        </w:rPr>
        <w:t>Grassland (GPL). The first two grassland communities were difficult to distinguish given the current site conditions but</w:t>
      </w:r>
      <w:r w:rsidR="000373DF">
        <w:rPr>
          <w:rFonts w:ascii="Times New Roman" w:hAnsi="Times New Roman" w:cs="Times New Roman"/>
          <w:sz w:val="24"/>
          <w:szCs w:val="24"/>
        </w:rPr>
        <w:t xml:space="preserve"> the community was considered to be mainly Lowland Grassland Complex</w:t>
      </w:r>
      <w:r w:rsidR="007F2519">
        <w:rPr>
          <w:rFonts w:ascii="Times New Roman" w:hAnsi="Times New Roman" w:cs="Times New Roman"/>
          <w:sz w:val="24"/>
          <w:szCs w:val="24"/>
        </w:rPr>
        <w:t xml:space="preserve"> on the hill-tops and upper slopes which had not been previously cultivated. The </w:t>
      </w:r>
      <w:proofErr w:type="spellStart"/>
      <w:r w:rsidR="007F2519">
        <w:rPr>
          <w:rFonts w:ascii="Times New Roman" w:hAnsi="Times New Roman" w:cs="Times New Roman"/>
          <w:sz w:val="24"/>
          <w:szCs w:val="24"/>
        </w:rPr>
        <w:t>Poa</w:t>
      </w:r>
      <w:proofErr w:type="spellEnd"/>
      <w:r w:rsidR="007F2519">
        <w:rPr>
          <w:rFonts w:ascii="Times New Roman" w:hAnsi="Times New Roman" w:cs="Times New Roman"/>
          <w:sz w:val="24"/>
          <w:szCs w:val="24"/>
        </w:rPr>
        <w:t xml:space="preserve"> tussock grassland however</w:t>
      </w:r>
      <w:r w:rsidR="000373DF">
        <w:rPr>
          <w:rFonts w:ascii="Times New Roman" w:hAnsi="Times New Roman" w:cs="Times New Roman"/>
          <w:sz w:val="24"/>
          <w:szCs w:val="24"/>
        </w:rPr>
        <w:t>,</w:t>
      </w:r>
      <w:r w:rsidR="007F2519">
        <w:rPr>
          <w:rFonts w:ascii="Times New Roman" w:hAnsi="Times New Roman" w:cs="Times New Roman"/>
          <w:sz w:val="24"/>
          <w:szCs w:val="24"/>
        </w:rPr>
        <w:t xml:space="preserve"> was evident, mainly along the </w:t>
      </w:r>
      <w:r w:rsidR="009E60CE">
        <w:rPr>
          <w:rFonts w:ascii="Times New Roman" w:hAnsi="Times New Roman" w:cs="Times New Roman"/>
          <w:sz w:val="24"/>
          <w:szCs w:val="24"/>
        </w:rPr>
        <w:t xml:space="preserve">uncultivated </w:t>
      </w:r>
      <w:r w:rsidR="007F2519">
        <w:rPr>
          <w:rFonts w:ascii="Times New Roman" w:hAnsi="Times New Roman" w:cs="Times New Roman"/>
          <w:sz w:val="24"/>
          <w:szCs w:val="24"/>
        </w:rPr>
        <w:t xml:space="preserve">swales and nearby creek-lines. </w:t>
      </w:r>
    </w:p>
    <w:p w:rsidR="008E3612" w:rsidRDefault="008E3612" w:rsidP="00B452C9">
      <w:pPr>
        <w:rPr>
          <w:rFonts w:ascii="Times New Roman" w:hAnsi="Times New Roman" w:cs="Times New Roman"/>
          <w:sz w:val="24"/>
          <w:szCs w:val="24"/>
        </w:rPr>
      </w:pPr>
    </w:p>
    <w:p w:rsidR="007F2519" w:rsidRDefault="00AC172B" w:rsidP="00B452C9">
      <w:pPr>
        <w:rPr>
          <w:rFonts w:ascii="Times New Roman" w:hAnsi="Times New Roman" w:cs="Times New Roman"/>
          <w:sz w:val="24"/>
          <w:szCs w:val="24"/>
        </w:rPr>
      </w:pPr>
      <w:r>
        <w:rPr>
          <w:rFonts w:ascii="Times New Roman" w:hAnsi="Times New Roman" w:cs="Times New Roman"/>
          <w:sz w:val="24"/>
          <w:szCs w:val="24"/>
        </w:rPr>
        <w:lastRenderedPageBreak/>
        <w:t xml:space="preserve">THREATENED VEGETATION COMMUNITIES: </w:t>
      </w:r>
      <w:r w:rsidR="007F2519">
        <w:rPr>
          <w:rFonts w:ascii="Times New Roman" w:hAnsi="Times New Roman" w:cs="Times New Roman"/>
          <w:sz w:val="24"/>
          <w:szCs w:val="24"/>
        </w:rPr>
        <w:t>One</w:t>
      </w:r>
      <w:r w:rsidR="00836172">
        <w:rPr>
          <w:rFonts w:ascii="Times New Roman" w:hAnsi="Times New Roman" w:cs="Times New Roman"/>
          <w:sz w:val="24"/>
          <w:szCs w:val="24"/>
        </w:rPr>
        <w:t xml:space="preserve"> vegetation community listed as threatened under the Tasmanian </w:t>
      </w:r>
      <w:r w:rsidR="00836172">
        <w:rPr>
          <w:rFonts w:ascii="Times New Roman" w:hAnsi="Times New Roman" w:cs="Times New Roman"/>
          <w:i/>
          <w:sz w:val="24"/>
          <w:szCs w:val="24"/>
        </w:rPr>
        <w:t xml:space="preserve">Nature Conservation Act 2002 </w:t>
      </w:r>
      <w:r w:rsidR="00836172">
        <w:rPr>
          <w:rFonts w:ascii="Times New Roman" w:hAnsi="Times New Roman" w:cs="Times New Roman"/>
          <w:sz w:val="24"/>
          <w:szCs w:val="24"/>
        </w:rPr>
        <w:t>was present in the areas surveyed.</w:t>
      </w:r>
      <w:r w:rsidR="007F2519">
        <w:rPr>
          <w:rFonts w:ascii="Times New Roman" w:hAnsi="Times New Roman" w:cs="Times New Roman"/>
          <w:sz w:val="24"/>
          <w:szCs w:val="24"/>
        </w:rPr>
        <w:t xml:space="preserve"> </w:t>
      </w:r>
    </w:p>
    <w:p w:rsidR="007F2519" w:rsidRPr="007F2519" w:rsidRDefault="007F2519" w:rsidP="007F251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Midlands Woodland Complex (DMW) </w:t>
      </w:r>
      <w:r w:rsidR="008022E9">
        <w:rPr>
          <w:rFonts w:ascii="Times New Roman" w:hAnsi="Times New Roman" w:cs="Times New Roman"/>
          <w:sz w:val="24"/>
          <w:szCs w:val="24"/>
        </w:rPr>
        <w:t>occurred where remnant Eucalypts were present as scattered individuals or groups although the ground layer grassy vegetation surrounding these trees had been heavily impacted by grazing and by the current dry conditions. The proposed drilling program will not impact on any remnant trees and will have limited impact on the ground layer vegetation.</w:t>
      </w:r>
    </w:p>
    <w:p w:rsidR="00A376AF" w:rsidRDefault="00A376AF" w:rsidP="00B452C9">
      <w:pPr>
        <w:rPr>
          <w:rFonts w:ascii="Times New Roman" w:hAnsi="Times New Roman" w:cs="Times New Roman"/>
          <w:sz w:val="24"/>
          <w:szCs w:val="24"/>
        </w:rPr>
      </w:pPr>
    </w:p>
    <w:p w:rsidR="00836172" w:rsidRDefault="00836172" w:rsidP="00594DF9">
      <w:pPr>
        <w:rPr>
          <w:rFonts w:ascii="Times New Roman" w:hAnsi="Times New Roman" w:cs="Times New Roman"/>
          <w:sz w:val="24"/>
          <w:szCs w:val="24"/>
        </w:rPr>
      </w:pPr>
      <w:r>
        <w:rPr>
          <w:rFonts w:ascii="Times New Roman" w:hAnsi="Times New Roman" w:cs="Times New Roman"/>
          <w:sz w:val="24"/>
          <w:szCs w:val="24"/>
        </w:rPr>
        <w:t xml:space="preserve">THREATENED FLORA: No species of flora listed under the Tasmanian </w:t>
      </w:r>
      <w:r>
        <w:rPr>
          <w:rFonts w:ascii="Times New Roman" w:hAnsi="Times New Roman" w:cs="Times New Roman"/>
          <w:i/>
          <w:sz w:val="24"/>
          <w:szCs w:val="24"/>
        </w:rPr>
        <w:t xml:space="preserve">Threatened Species Protection Act 1995 </w:t>
      </w:r>
      <w:r>
        <w:rPr>
          <w:rFonts w:ascii="Times New Roman" w:hAnsi="Times New Roman" w:cs="Times New Roman"/>
          <w:sz w:val="24"/>
          <w:szCs w:val="24"/>
        </w:rPr>
        <w:t xml:space="preserve">or the Commonwealth </w:t>
      </w:r>
      <w:r>
        <w:rPr>
          <w:rFonts w:ascii="Times New Roman" w:hAnsi="Times New Roman" w:cs="Times New Roman"/>
          <w:i/>
          <w:sz w:val="24"/>
          <w:szCs w:val="24"/>
        </w:rPr>
        <w:t xml:space="preserve">Environment Protection &amp; Biodiversity Conservation Act 1999 </w:t>
      </w:r>
      <w:r>
        <w:rPr>
          <w:rFonts w:ascii="Times New Roman" w:hAnsi="Times New Roman" w:cs="Times New Roman"/>
          <w:sz w:val="24"/>
          <w:szCs w:val="24"/>
        </w:rPr>
        <w:t>were observed during the survey.</w:t>
      </w:r>
    </w:p>
    <w:p w:rsidR="000E3112" w:rsidRDefault="008022E9" w:rsidP="00594DF9">
      <w:pPr>
        <w:rPr>
          <w:rFonts w:ascii="Times New Roman" w:hAnsi="Times New Roman" w:cs="Times New Roman"/>
          <w:sz w:val="24"/>
          <w:szCs w:val="24"/>
        </w:rPr>
      </w:pPr>
      <w:r>
        <w:rPr>
          <w:rFonts w:ascii="Times New Roman" w:hAnsi="Times New Roman" w:cs="Times New Roman"/>
          <w:sz w:val="24"/>
          <w:szCs w:val="24"/>
        </w:rPr>
        <w:t>Two</w:t>
      </w:r>
      <w:r w:rsidR="005D7CEE">
        <w:rPr>
          <w:rFonts w:ascii="Times New Roman" w:hAnsi="Times New Roman" w:cs="Times New Roman"/>
          <w:sz w:val="24"/>
          <w:szCs w:val="24"/>
        </w:rPr>
        <w:t xml:space="preserve"> species of</w:t>
      </w:r>
      <w:r w:rsidR="000E3112">
        <w:rPr>
          <w:rFonts w:ascii="Times New Roman" w:hAnsi="Times New Roman" w:cs="Times New Roman"/>
          <w:sz w:val="24"/>
          <w:szCs w:val="24"/>
        </w:rPr>
        <w:t xml:space="preserve"> threatened</w:t>
      </w:r>
      <w:r>
        <w:rPr>
          <w:rFonts w:ascii="Times New Roman" w:hAnsi="Times New Roman" w:cs="Times New Roman"/>
          <w:sz w:val="24"/>
          <w:szCs w:val="24"/>
        </w:rPr>
        <w:t xml:space="preserve"> flora are</w:t>
      </w:r>
      <w:r w:rsidR="000E3112">
        <w:rPr>
          <w:rFonts w:ascii="Times New Roman" w:hAnsi="Times New Roman" w:cs="Times New Roman"/>
          <w:sz w:val="24"/>
          <w:szCs w:val="24"/>
        </w:rPr>
        <w:t xml:space="preserve"> recorded on the Natural Va</w:t>
      </w:r>
      <w:r w:rsidR="005D7CEE">
        <w:rPr>
          <w:rFonts w:ascii="Times New Roman" w:hAnsi="Times New Roman" w:cs="Times New Roman"/>
          <w:sz w:val="24"/>
          <w:szCs w:val="24"/>
        </w:rPr>
        <w:t>lues Atlas database from this survey</w:t>
      </w:r>
      <w:r w:rsidR="000E3112">
        <w:rPr>
          <w:rFonts w:ascii="Times New Roman" w:hAnsi="Times New Roman" w:cs="Times New Roman"/>
          <w:sz w:val="24"/>
          <w:szCs w:val="24"/>
        </w:rPr>
        <w:t xml:space="preserve"> area but were not observed during the field survey</w:t>
      </w:r>
      <w:r w:rsidR="00005B55">
        <w:rPr>
          <w:rFonts w:ascii="Times New Roman" w:hAnsi="Times New Roman" w:cs="Times New Roman"/>
          <w:sz w:val="24"/>
          <w:szCs w:val="24"/>
        </w:rPr>
        <w:t xml:space="preserve"> of the target locations</w:t>
      </w:r>
      <w:r w:rsidR="000E3112">
        <w:rPr>
          <w:rFonts w:ascii="Times New Roman" w:hAnsi="Times New Roman" w:cs="Times New Roman"/>
          <w:sz w:val="24"/>
          <w:szCs w:val="24"/>
        </w:rPr>
        <w:t>.</w:t>
      </w:r>
      <w:r w:rsidR="005D7CEE" w:rsidRPr="005D7CEE">
        <w:rPr>
          <w:rFonts w:ascii="Times New Roman" w:hAnsi="Times New Roman" w:cs="Times New Roman"/>
          <w:sz w:val="24"/>
          <w:szCs w:val="24"/>
        </w:rPr>
        <w:t xml:space="preserve"> </w:t>
      </w:r>
    </w:p>
    <w:p w:rsidR="008022E9" w:rsidRDefault="008022E9" w:rsidP="008022E9">
      <w:pPr>
        <w:pStyle w:val="ListParagraph"/>
        <w:numPr>
          <w:ilvl w:val="0"/>
          <w:numId w:val="1"/>
        </w:numPr>
        <w:rPr>
          <w:rFonts w:ascii="Times New Roman" w:hAnsi="Times New Roman" w:cs="Times New Roman"/>
          <w:sz w:val="24"/>
          <w:szCs w:val="24"/>
        </w:rPr>
      </w:pPr>
      <w:proofErr w:type="spellStart"/>
      <w:r>
        <w:rPr>
          <w:rFonts w:ascii="Times New Roman" w:hAnsi="Times New Roman" w:cs="Times New Roman"/>
          <w:i/>
          <w:sz w:val="24"/>
          <w:szCs w:val="24"/>
        </w:rPr>
        <w:t>Scleranthus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fasciculatus</w:t>
      </w:r>
      <w:proofErr w:type="spellEnd"/>
      <w:r>
        <w:rPr>
          <w:rFonts w:ascii="Times New Roman" w:hAnsi="Times New Roman" w:cs="Times New Roman"/>
          <w:i/>
          <w:sz w:val="24"/>
          <w:szCs w:val="24"/>
        </w:rPr>
        <w:t xml:space="preserve"> </w:t>
      </w:r>
      <w:r>
        <w:rPr>
          <w:rFonts w:ascii="Times New Roman" w:hAnsi="Times New Roman" w:cs="Times New Roman"/>
          <w:sz w:val="24"/>
          <w:szCs w:val="24"/>
        </w:rPr>
        <w:t>the Spreading Knawel is listed as being vulnerable under the Tasmanian Act. There is one 1994 record from along Macquarie Road.</w:t>
      </w:r>
    </w:p>
    <w:p w:rsidR="008022E9" w:rsidRPr="008022E9" w:rsidRDefault="008022E9" w:rsidP="008022E9">
      <w:pPr>
        <w:pStyle w:val="ListParagraph"/>
        <w:numPr>
          <w:ilvl w:val="0"/>
          <w:numId w:val="1"/>
        </w:numPr>
        <w:rPr>
          <w:rFonts w:ascii="Times New Roman" w:hAnsi="Times New Roman" w:cs="Times New Roman"/>
          <w:sz w:val="24"/>
          <w:szCs w:val="24"/>
        </w:rPr>
      </w:pPr>
      <w:proofErr w:type="spellStart"/>
      <w:r>
        <w:rPr>
          <w:rFonts w:ascii="Times New Roman" w:hAnsi="Times New Roman" w:cs="Times New Roman"/>
          <w:i/>
          <w:sz w:val="24"/>
          <w:szCs w:val="24"/>
        </w:rPr>
        <w:t>Xerochrysum</w:t>
      </w:r>
      <w:proofErr w:type="spellEnd"/>
      <w:r>
        <w:rPr>
          <w:rFonts w:ascii="Times New Roman" w:hAnsi="Times New Roman" w:cs="Times New Roman"/>
          <w:i/>
          <w:sz w:val="24"/>
          <w:szCs w:val="24"/>
        </w:rPr>
        <w:t xml:space="preserve"> bicolor </w:t>
      </w:r>
      <w:r w:rsidR="00AA6D48">
        <w:rPr>
          <w:rFonts w:ascii="Times New Roman" w:hAnsi="Times New Roman" w:cs="Times New Roman"/>
          <w:sz w:val="24"/>
          <w:szCs w:val="24"/>
        </w:rPr>
        <w:t>the East Coast Everlasting is listed as being rare under the Tasmanian Act. There is one 1984 record from along Macquarie Road.</w:t>
      </w:r>
    </w:p>
    <w:p w:rsidR="008B57F6" w:rsidRPr="000E3112" w:rsidRDefault="008B57F6" w:rsidP="00594DF9">
      <w:pPr>
        <w:rPr>
          <w:rFonts w:ascii="Times New Roman" w:hAnsi="Times New Roman" w:cs="Times New Roman"/>
          <w:i/>
          <w:sz w:val="24"/>
          <w:szCs w:val="24"/>
        </w:rPr>
      </w:pPr>
    </w:p>
    <w:p w:rsidR="00AA6D48" w:rsidRDefault="00C8790B" w:rsidP="00B452C9">
      <w:pPr>
        <w:rPr>
          <w:rFonts w:ascii="Times New Roman" w:hAnsi="Times New Roman" w:cs="Times New Roman"/>
          <w:sz w:val="24"/>
          <w:szCs w:val="24"/>
        </w:rPr>
      </w:pPr>
      <w:r>
        <w:rPr>
          <w:rFonts w:ascii="Times New Roman" w:hAnsi="Times New Roman" w:cs="Times New Roman"/>
          <w:sz w:val="24"/>
          <w:szCs w:val="24"/>
        </w:rPr>
        <w:t>THREATENED FAUNA: No species of threatened fauna was observed during the survey and no evidence of the presence of threatened species s</w:t>
      </w:r>
      <w:r w:rsidR="00624F52">
        <w:rPr>
          <w:rFonts w:ascii="Times New Roman" w:hAnsi="Times New Roman" w:cs="Times New Roman"/>
          <w:sz w:val="24"/>
          <w:szCs w:val="24"/>
        </w:rPr>
        <w:t xml:space="preserve">uch as scats of Tasmanian </w:t>
      </w:r>
      <w:proofErr w:type="gramStart"/>
      <w:r w:rsidR="00624F52">
        <w:rPr>
          <w:rFonts w:ascii="Times New Roman" w:hAnsi="Times New Roman" w:cs="Times New Roman"/>
          <w:sz w:val="24"/>
          <w:szCs w:val="24"/>
        </w:rPr>
        <w:t>Devil</w:t>
      </w:r>
      <w:proofErr w:type="gramEnd"/>
      <w:r w:rsidR="00624F52">
        <w:rPr>
          <w:rFonts w:ascii="Times New Roman" w:hAnsi="Times New Roman" w:cs="Times New Roman"/>
          <w:sz w:val="24"/>
          <w:szCs w:val="24"/>
        </w:rPr>
        <w:t xml:space="preserve"> </w:t>
      </w:r>
      <w:proofErr w:type="spellStart"/>
      <w:r w:rsidR="00624F52">
        <w:rPr>
          <w:rFonts w:ascii="Times New Roman" w:hAnsi="Times New Roman" w:cs="Times New Roman"/>
          <w:i/>
          <w:sz w:val="24"/>
          <w:szCs w:val="24"/>
        </w:rPr>
        <w:t>Sarcophilus</w:t>
      </w:r>
      <w:proofErr w:type="spellEnd"/>
      <w:r w:rsidR="00624F52">
        <w:rPr>
          <w:rFonts w:ascii="Times New Roman" w:hAnsi="Times New Roman" w:cs="Times New Roman"/>
          <w:i/>
          <w:sz w:val="24"/>
          <w:szCs w:val="24"/>
        </w:rPr>
        <w:t xml:space="preserve"> </w:t>
      </w:r>
      <w:proofErr w:type="spellStart"/>
      <w:r w:rsidR="00624F52">
        <w:rPr>
          <w:rFonts w:ascii="Times New Roman" w:hAnsi="Times New Roman" w:cs="Times New Roman"/>
          <w:i/>
          <w:sz w:val="24"/>
          <w:szCs w:val="24"/>
        </w:rPr>
        <w:t>harrisii</w:t>
      </w:r>
      <w:proofErr w:type="spellEnd"/>
      <w:r w:rsidR="00624F52">
        <w:rPr>
          <w:rFonts w:ascii="Times New Roman" w:hAnsi="Times New Roman" w:cs="Times New Roman"/>
          <w:sz w:val="24"/>
          <w:szCs w:val="24"/>
        </w:rPr>
        <w:t xml:space="preserve"> or Spotted-tailed Quoll </w:t>
      </w:r>
      <w:proofErr w:type="spellStart"/>
      <w:r w:rsidR="00624F52">
        <w:rPr>
          <w:rFonts w:ascii="Times New Roman" w:hAnsi="Times New Roman" w:cs="Times New Roman"/>
          <w:i/>
          <w:sz w:val="24"/>
          <w:szCs w:val="24"/>
        </w:rPr>
        <w:t>Dasyurus</w:t>
      </w:r>
      <w:proofErr w:type="spellEnd"/>
      <w:r w:rsidR="00624F52">
        <w:rPr>
          <w:rFonts w:ascii="Times New Roman" w:hAnsi="Times New Roman" w:cs="Times New Roman"/>
          <w:i/>
          <w:sz w:val="24"/>
          <w:szCs w:val="24"/>
        </w:rPr>
        <w:t xml:space="preserve"> </w:t>
      </w:r>
      <w:proofErr w:type="spellStart"/>
      <w:r w:rsidR="00624F52">
        <w:rPr>
          <w:rFonts w:ascii="Times New Roman" w:hAnsi="Times New Roman" w:cs="Times New Roman"/>
          <w:i/>
          <w:sz w:val="24"/>
          <w:szCs w:val="24"/>
        </w:rPr>
        <w:t>maculatus</w:t>
      </w:r>
      <w:proofErr w:type="spellEnd"/>
      <w:r w:rsidR="00584519">
        <w:rPr>
          <w:rFonts w:ascii="Times New Roman" w:hAnsi="Times New Roman" w:cs="Times New Roman"/>
          <w:sz w:val="24"/>
          <w:szCs w:val="24"/>
        </w:rPr>
        <w:t>, or diggings of Eastern-barred Bandicoot</w:t>
      </w:r>
      <w:r w:rsidR="00624F52">
        <w:rPr>
          <w:rFonts w:ascii="Times New Roman" w:hAnsi="Times New Roman" w:cs="Times New Roman"/>
          <w:sz w:val="24"/>
          <w:szCs w:val="24"/>
        </w:rPr>
        <w:t xml:space="preserve"> </w:t>
      </w:r>
      <w:proofErr w:type="spellStart"/>
      <w:r w:rsidR="00624F52">
        <w:rPr>
          <w:rFonts w:ascii="Times New Roman" w:hAnsi="Times New Roman" w:cs="Times New Roman"/>
          <w:i/>
          <w:sz w:val="24"/>
          <w:szCs w:val="24"/>
        </w:rPr>
        <w:t>Parameles</w:t>
      </w:r>
      <w:proofErr w:type="spellEnd"/>
      <w:r w:rsidR="00624F52">
        <w:rPr>
          <w:rFonts w:ascii="Times New Roman" w:hAnsi="Times New Roman" w:cs="Times New Roman"/>
          <w:i/>
          <w:sz w:val="24"/>
          <w:szCs w:val="24"/>
        </w:rPr>
        <w:t xml:space="preserve"> </w:t>
      </w:r>
      <w:proofErr w:type="spellStart"/>
      <w:r w:rsidR="00624F52">
        <w:rPr>
          <w:rFonts w:ascii="Times New Roman" w:hAnsi="Times New Roman" w:cs="Times New Roman"/>
          <w:i/>
          <w:sz w:val="24"/>
          <w:szCs w:val="24"/>
        </w:rPr>
        <w:t>gunnii</w:t>
      </w:r>
      <w:proofErr w:type="spellEnd"/>
      <w:r>
        <w:rPr>
          <w:rFonts w:ascii="Times New Roman" w:hAnsi="Times New Roman" w:cs="Times New Roman"/>
          <w:sz w:val="24"/>
          <w:szCs w:val="24"/>
        </w:rPr>
        <w:t xml:space="preserve"> were observed. </w:t>
      </w:r>
    </w:p>
    <w:p w:rsidR="00AA6D48" w:rsidRDefault="00544D47" w:rsidP="00B452C9">
      <w:pPr>
        <w:rPr>
          <w:rFonts w:ascii="Times New Roman" w:hAnsi="Times New Roman" w:cs="Times New Roman"/>
          <w:sz w:val="24"/>
          <w:szCs w:val="24"/>
        </w:rPr>
      </w:pPr>
      <w:r>
        <w:rPr>
          <w:rFonts w:ascii="Times New Roman" w:hAnsi="Times New Roman" w:cs="Times New Roman"/>
          <w:sz w:val="24"/>
          <w:szCs w:val="24"/>
        </w:rPr>
        <w:t xml:space="preserve">The Spotted-tailed Quoll, Tasmanian </w:t>
      </w:r>
      <w:proofErr w:type="gramStart"/>
      <w:r>
        <w:rPr>
          <w:rFonts w:ascii="Times New Roman" w:hAnsi="Times New Roman" w:cs="Times New Roman"/>
          <w:sz w:val="24"/>
          <w:szCs w:val="24"/>
        </w:rPr>
        <w:t>Devil</w:t>
      </w:r>
      <w:proofErr w:type="gramEnd"/>
      <w:r>
        <w:rPr>
          <w:rFonts w:ascii="Times New Roman" w:hAnsi="Times New Roman" w:cs="Times New Roman"/>
          <w:sz w:val="24"/>
          <w:szCs w:val="24"/>
        </w:rPr>
        <w:t xml:space="preserve"> and the Eastern-barred Bandicoot have all been recorded on the </w:t>
      </w:r>
      <w:r w:rsidR="007D3C64">
        <w:rPr>
          <w:rFonts w:ascii="Times New Roman" w:hAnsi="Times New Roman" w:cs="Times New Roman"/>
          <w:sz w:val="24"/>
          <w:szCs w:val="24"/>
        </w:rPr>
        <w:t xml:space="preserve">Natural Values Atlas </w:t>
      </w:r>
      <w:r>
        <w:rPr>
          <w:rFonts w:ascii="Times New Roman" w:hAnsi="Times New Roman" w:cs="Times New Roman"/>
          <w:sz w:val="24"/>
          <w:szCs w:val="24"/>
        </w:rPr>
        <w:t>da</w:t>
      </w:r>
      <w:r w:rsidR="00AA6D48">
        <w:rPr>
          <w:rFonts w:ascii="Times New Roman" w:hAnsi="Times New Roman" w:cs="Times New Roman"/>
          <w:sz w:val="24"/>
          <w:szCs w:val="24"/>
        </w:rPr>
        <w:t>tabase in the past from within 5</w:t>
      </w:r>
      <w:r>
        <w:rPr>
          <w:rFonts w:ascii="Times New Roman" w:hAnsi="Times New Roman" w:cs="Times New Roman"/>
          <w:sz w:val="24"/>
          <w:szCs w:val="24"/>
        </w:rPr>
        <w:t xml:space="preserve">,000 </w:t>
      </w:r>
      <w:proofErr w:type="spellStart"/>
      <w:r>
        <w:rPr>
          <w:rFonts w:ascii="Times New Roman" w:hAnsi="Times New Roman" w:cs="Times New Roman"/>
          <w:sz w:val="24"/>
          <w:szCs w:val="24"/>
        </w:rPr>
        <w:t>metres</w:t>
      </w:r>
      <w:proofErr w:type="spellEnd"/>
      <w:r>
        <w:rPr>
          <w:rFonts w:ascii="Times New Roman" w:hAnsi="Times New Roman" w:cs="Times New Roman"/>
          <w:sz w:val="24"/>
          <w:szCs w:val="24"/>
        </w:rPr>
        <w:t xml:space="preserve"> of the survey area reference point</w:t>
      </w:r>
      <w:r w:rsidR="00AA6D48">
        <w:rPr>
          <w:rFonts w:ascii="Times New Roman" w:hAnsi="Times New Roman" w:cs="Times New Roman"/>
          <w:sz w:val="24"/>
          <w:szCs w:val="24"/>
        </w:rPr>
        <w:t>.</w:t>
      </w:r>
    </w:p>
    <w:p w:rsidR="00544D47" w:rsidRDefault="00AA6D48" w:rsidP="00B452C9">
      <w:pPr>
        <w:rPr>
          <w:rFonts w:ascii="Times New Roman" w:hAnsi="Times New Roman" w:cs="Times New Roman"/>
          <w:sz w:val="24"/>
          <w:szCs w:val="24"/>
        </w:rPr>
      </w:pPr>
      <w:r>
        <w:rPr>
          <w:rFonts w:ascii="Times New Roman" w:hAnsi="Times New Roman" w:cs="Times New Roman"/>
          <w:sz w:val="24"/>
          <w:szCs w:val="24"/>
        </w:rPr>
        <w:t xml:space="preserve">The Natural Values Atlas database lists </w:t>
      </w:r>
      <w:r w:rsidR="00584519">
        <w:rPr>
          <w:rFonts w:ascii="Times New Roman" w:hAnsi="Times New Roman" w:cs="Times New Roman"/>
          <w:sz w:val="24"/>
          <w:szCs w:val="24"/>
        </w:rPr>
        <w:t>the Tussock Skink</w:t>
      </w:r>
      <w:r w:rsidR="00624F52">
        <w:rPr>
          <w:rFonts w:ascii="Times New Roman" w:hAnsi="Times New Roman" w:cs="Times New Roman"/>
          <w:sz w:val="24"/>
          <w:szCs w:val="24"/>
        </w:rPr>
        <w:t xml:space="preserve"> </w:t>
      </w:r>
      <w:proofErr w:type="spellStart"/>
      <w:r w:rsidR="00624F52">
        <w:rPr>
          <w:rFonts w:ascii="Times New Roman" w:hAnsi="Times New Roman" w:cs="Times New Roman"/>
          <w:i/>
          <w:sz w:val="24"/>
          <w:szCs w:val="24"/>
        </w:rPr>
        <w:t>Pseudomoia</w:t>
      </w:r>
      <w:proofErr w:type="spellEnd"/>
      <w:r w:rsidR="00624F52">
        <w:rPr>
          <w:rFonts w:ascii="Times New Roman" w:hAnsi="Times New Roman" w:cs="Times New Roman"/>
          <w:i/>
          <w:sz w:val="24"/>
          <w:szCs w:val="24"/>
        </w:rPr>
        <w:t xml:space="preserve"> </w:t>
      </w:r>
      <w:proofErr w:type="spellStart"/>
      <w:r w:rsidR="00624F52">
        <w:rPr>
          <w:rFonts w:ascii="Times New Roman" w:hAnsi="Times New Roman" w:cs="Times New Roman"/>
          <w:i/>
          <w:sz w:val="24"/>
          <w:szCs w:val="24"/>
        </w:rPr>
        <w:t>pagenstecheri</w:t>
      </w:r>
      <w:proofErr w:type="spellEnd"/>
      <w:r w:rsidR="00584519">
        <w:rPr>
          <w:rFonts w:ascii="Times New Roman" w:hAnsi="Times New Roman" w:cs="Times New Roman"/>
          <w:sz w:val="24"/>
          <w:szCs w:val="24"/>
        </w:rPr>
        <w:t>, Green and Golden Frog</w:t>
      </w:r>
      <w:r w:rsidR="00624F52">
        <w:rPr>
          <w:rFonts w:ascii="Times New Roman" w:hAnsi="Times New Roman" w:cs="Times New Roman"/>
          <w:sz w:val="24"/>
          <w:szCs w:val="24"/>
        </w:rPr>
        <w:t xml:space="preserve"> </w:t>
      </w:r>
      <w:proofErr w:type="spellStart"/>
      <w:r w:rsidR="00624F52">
        <w:rPr>
          <w:rFonts w:ascii="Times New Roman" w:hAnsi="Times New Roman" w:cs="Times New Roman"/>
          <w:i/>
          <w:sz w:val="24"/>
          <w:szCs w:val="24"/>
        </w:rPr>
        <w:t>Litoria</w:t>
      </w:r>
      <w:proofErr w:type="spellEnd"/>
      <w:r w:rsidR="00624F52">
        <w:rPr>
          <w:rFonts w:ascii="Times New Roman" w:hAnsi="Times New Roman" w:cs="Times New Roman"/>
          <w:i/>
          <w:sz w:val="24"/>
          <w:szCs w:val="24"/>
        </w:rPr>
        <w:t xml:space="preserve"> </w:t>
      </w:r>
      <w:proofErr w:type="spellStart"/>
      <w:r w:rsidR="00624F52">
        <w:rPr>
          <w:rFonts w:ascii="Times New Roman" w:hAnsi="Times New Roman" w:cs="Times New Roman"/>
          <w:i/>
          <w:sz w:val="24"/>
          <w:szCs w:val="24"/>
        </w:rPr>
        <w:t>raniformis</w:t>
      </w:r>
      <w:proofErr w:type="spellEnd"/>
      <w:r w:rsidR="00584519">
        <w:rPr>
          <w:rFonts w:ascii="Times New Roman" w:hAnsi="Times New Roman" w:cs="Times New Roman"/>
          <w:sz w:val="24"/>
          <w:szCs w:val="24"/>
        </w:rPr>
        <w:t xml:space="preserve"> and the Green-lined Beetle</w:t>
      </w:r>
      <w:r w:rsidR="00624F52">
        <w:rPr>
          <w:rFonts w:ascii="Times New Roman" w:hAnsi="Times New Roman" w:cs="Times New Roman"/>
          <w:sz w:val="24"/>
          <w:szCs w:val="24"/>
        </w:rPr>
        <w:t xml:space="preserve"> </w:t>
      </w:r>
      <w:proofErr w:type="spellStart"/>
      <w:r w:rsidR="00624F52">
        <w:rPr>
          <w:rFonts w:ascii="Times New Roman" w:hAnsi="Times New Roman" w:cs="Times New Roman"/>
          <w:i/>
          <w:sz w:val="24"/>
          <w:szCs w:val="24"/>
        </w:rPr>
        <w:t>Catadromus</w:t>
      </w:r>
      <w:proofErr w:type="spellEnd"/>
      <w:r w:rsidR="00624F52">
        <w:rPr>
          <w:rFonts w:ascii="Times New Roman" w:hAnsi="Times New Roman" w:cs="Times New Roman"/>
          <w:i/>
          <w:sz w:val="24"/>
          <w:szCs w:val="24"/>
        </w:rPr>
        <w:t xml:space="preserve"> </w:t>
      </w:r>
      <w:proofErr w:type="spellStart"/>
      <w:r w:rsidR="00624F52">
        <w:rPr>
          <w:rFonts w:ascii="Times New Roman" w:hAnsi="Times New Roman" w:cs="Times New Roman"/>
          <w:i/>
          <w:sz w:val="24"/>
          <w:szCs w:val="24"/>
        </w:rPr>
        <w:t>lacordairei</w:t>
      </w:r>
      <w:proofErr w:type="spellEnd"/>
      <w:r>
        <w:rPr>
          <w:rFonts w:ascii="Times New Roman" w:hAnsi="Times New Roman" w:cs="Times New Roman"/>
          <w:sz w:val="24"/>
          <w:szCs w:val="24"/>
        </w:rPr>
        <w:t xml:space="preserve"> as having potential to occur in the locality</w:t>
      </w:r>
      <w:r w:rsidR="00584519">
        <w:rPr>
          <w:rFonts w:ascii="Times New Roman" w:hAnsi="Times New Roman" w:cs="Times New Roman"/>
          <w:sz w:val="24"/>
          <w:szCs w:val="24"/>
        </w:rPr>
        <w:t>, howe</w:t>
      </w:r>
      <w:r w:rsidR="004F4C36">
        <w:rPr>
          <w:rFonts w:ascii="Times New Roman" w:hAnsi="Times New Roman" w:cs="Times New Roman"/>
          <w:sz w:val="24"/>
          <w:szCs w:val="24"/>
        </w:rPr>
        <w:t>ver no potential habitat for each</w:t>
      </w:r>
      <w:r w:rsidR="00584519">
        <w:rPr>
          <w:rFonts w:ascii="Times New Roman" w:hAnsi="Times New Roman" w:cs="Times New Roman"/>
          <w:sz w:val="24"/>
          <w:szCs w:val="24"/>
        </w:rPr>
        <w:t xml:space="preserve"> of these species will be impacted by the proposed drilling program.</w:t>
      </w:r>
      <w:r w:rsidR="00544D47">
        <w:rPr>
          <w:rFonts w:ascii="Times New Roman" w:hAnsi="Times New Roman" w:cs="Times New Roman"/>
          <w:sz w:val="24"/>
          <w:szCs w:val="24"/>
        </w:rPr>
        <w:t xml:space="preserve"> </w:t>
      </w:r>
    </w:p>
    <w:p w:rsidR="00584519" w:rsidRDefault="00584519" w:rsidP="00B452C9">
      <w:pPr>
        <w:rPr>
          <w:rFonts w:ascii="Times New Roman" w:hAnsi="Times New Roman" w:cs="Times New Roman"/>
          <w:sz w:val="24"/>
          <w:szCs w:val="24"/>
        </w:rPr>
      </w:pPr>
      <w:r>
        <w:rPr>
          <w:rFonts w:ascii="Times New Roman" w:hAnsi="Times New Roman" w:cs="Times New Roman"/>
          <w:sz w:val="24"/>
          <w:szCs w:val="24"/>
        </w:rPr>
        <w:t>There are no recorded raptor nest trees</w:t>
      </w:r>
      <w:r w:rsidR="00624F52">
        <w:rPr>
          <w:rFonts w:ascii="Times New Roman" w:hAnsi="Times New Roman" w:cs="Times New Roman"/>
          <w:sz w:val="24"/>
          <w:szCs w:val="24"/>
        </w:rPr>
        <w:t xml:space="preserve"> including</w:t>
      </w:r>
      <w:r w:rsidR="007D3C64">
        <w:rPr>
          <w:rFonts w:ascii="Times New Roman" w:hAnsi="Times New Roman" w:cs="Times New Roman"/>
          <w:sz w:val="24"/>
          <w:szCs w:val="24"/>
        </w:rPr>
        <w:t xml:space="preserve"> the Wedge-tailed Eagle</w:t>
      </w:r>
      <w:r w:rsidR="00624F52">
        <w:rPr>
          <w:rFonts w:ascii="Times New Roman" w:hAnsi="Times New Roman" w:cs="Times New Roman"/>
          <w:sz w:val="24"/>
          <w:szCs w:val="24"/>
        </w:rPr>
        <w:t xml:space="preserve"> </w:t>
      </w:r>
      <w:r w:rsidR="00624F52">
        <w:rPr>
          <w:rFonts w:ascii="Times New Roman" w:hAnsi="Times New Roman" w:cs="Times New Roman"/>
          <w:i/>
          <w:sz w:val="24"/>
          <w:szCs w:val="24"/>
        </w:rPr>
        <w:t xml:space="preserve">Aquila </w:t>
      </w:r>
      <w:proofErr w:type="spellStart"/>
      <w:r w:rsidR="00624F52">
        <w:rPr>
          <w:rFonts w:ascii="Times New Roman" w:hAnsi="Times New Roman" w:cs="Times New Roman"/>
          <w:i/>
          <w:sz w:val="24"/>
          <w:szCs w:val="24"/>
        </w:rPr>
        <w:t>audax</w:t>
      </w:r>
      <w:proofErr w:type="spellEnd"/>
      <w:r w:rsidR="00624F52">
        <w:rPr>
          <w:rFonts w:ascii="Times New Roman" w:hAnsi="Times New Roman" w:cs="Times New Roman"/>
          <w:i/>
          <w:sz w:val="24"/>
          <w:szCs w:val="24"/>
        </w:rPr>
        <w:t xml:space="preserve"> </w:t>
      </w:r>
      <w:proofErr w:type="spellStart"/>
      <w:r w:rsidR="00624F52">
        <w:rPr>
          <w:rFonts w:ascii="Times New Roman" w:hAnsi="Times New Roman" w:cs="Times New Roman"/>
          <w:sz w:val="24"/>
          <w:szCs w:val="24"/>
        </w:rPr>
        <w:t>subsp</w:t>
      </w:r>
      <w:proofErr w:type="spellEnd"/>
      <w:r w:rsidR="00624F52">
        <w:rPr>
          <w:rFonts w:ascii="Times New Roman" w:hAnsi="Times New Roman" w:cs="Times New Roman"/>
          <w:i/>
          <w:sz w:val="24"/>
          <w:szCs w:val="24"/>
        </w:rPr>
        <w:t xml:space="preserve"> </w:t>
      </w:r>
      <w:proofErr w:type="spellStart"/>
      <w:r w:rsidR="00624F52">
        <w:rPr>
          <w:rFonts w:ascii="Times New Roman" w:hAnsi="Times New Roman" w:cs="Times New Roman"/>
          <w:i/>
          <w:sz w:val="24"/>
          <w:szCs w:val="24"/>
        </w:rPr>
        <w:t>fleayi</w:t>
      </w:r>
      <w:proofErr w:type="spellEnd"/>
      <w:r>
        <w:rPr>
          <w:rFonts w:ascii="Times New Roman" w:hAnsi="Times New Roman" w:cs="Times New Roman"/>
          <w:sz w:val="24"/>
          <w:szCs w:val="24"/>
        </w:rPr>
        <w:t xml:space="preserve"> within 5,000 </w:t>
      </w:r>
      <w:proofErr w:type="spellStart"/>
      <w:r>
        <w:rPr>
          <w:rFonts w:ascii="Times New Roman" w:hAnsi="Times New Roman" w:cs="Times New Roman"/>
          <w:sz w:val="24"/>
          <w:szCs w:val="24"/>
        </w:rPr>
        <w:t>metres</w:t>
      </w:r>
      <w:proofErr w:type="spellEnd"/>
      <w:r>
        <w:rPr>
          <w:rFonts w:ascii="Times New Roman" w:hAnsi="Times New Roman" w:cs="Times New Roman"/>
          <w:sz w:val="24"/>
          <w:szCs w:val="24"/>
        </w:rPr>
        <w:t xml:space="preserve"> of the locality.</w:t>
      </w:r>
    </w:p>
    <w:p w:rsidR="00A376AF" w:rsidRDefault="00A376AF" w:rsidP="00B452C9">
      <w:pPr>
        <w:rPr>
          <w:rFonts w:ascii="Times New Roman" w:hAnsi="Times New Roman" w:cs="Times New Roman"/>
          <w:sz w:val="24"/>
          <w:szCs w:val="24"/>
        </w:rPr>
      </w:pPr>
    </w:p>
    <w:p w:rsidR="00AC172B" w:rsidRDefault="00AC172B" w:rsidP="00B452C9">
      <w:pPr>
        <w:rPr>
          <w:rFonts w:ascii="Times New Roman" w:hAnsi="Times New Roman" w:cs="Times New Roman"/>
          <w:sz w:val="24"/>
          <w:szCs w:val="24"/>
        </w:rPr>
      </w:pPr>
      <w:r>
        <w:rPr>
          <w:rFonts w:ascii="Times New Roman" w:hAnsi="Times New Roman" w:cs="Times New Roman"/>
          <w:sz w:val="24"/>
          <w:szCs w:val="24"/>
        </w:rPr>
        <w:t>THREATENED FAUNA HABITAT: No specific threatened f</w:t>
      </w:r>
      <w:r w:rsidR="00584519">
        <w:rPr>
          <w:rFonts w:ascii="Times New Roman" w:hAnsi="Times New Roman" w:cs="Times New Roman"/>
          <w:sz w:val="24"/>
          <w:szCs w:val="24"/>
        </w:rPr>
        <w:t>auna habitat was o</w:t>
      </w:r>
      <w:r w:rsidR="00BC50BD">
        <w:rPr>
          <w:rFonts w:ascii="Times New Roman" w:hAnsi="Times New Roman" w:cs="Times New Roman"/>
          <w:sz w:val="24"/>
          <w:szCs w:val="24"/>
        </w:rPr>
        <w:t>bserved in either of the two</w:t>
      </w:r>
      <w:r>
        <w:rPr>
          <w:rFonts w:ascii="Times New Roman" w:hAnsi="Times New Roman" w:cs="Times New Roman"/>
          <w:sz w:val="24"/>
          <w:szCs w:val="24"/>
        </w:rPr>
        <w:t xml:space="preserve"> survey</w:t>
      </w:r>
      <w:r w:rsidR="00584519">
        <w:rPr>
          <w:rFonts w:ascii="Times New Roman" w:hAnsi="Times New Roman" w:cs="Times New Roman"/>
          <w:sz w:val="24"/>
          <w:szCs w:val="24"/>
        </w:rPr>
        <w:t xml:space="preserve"> areas</w:t>
      </w:r>
      <w:r w:rsidR="007D3C64">
        <w:rPr>
          <w:rFonts w:ascii="Times New Roman" w:hAnsi="Times New Roman" w:cs="Times New Roman"/>
          <w:sz w:val="24"/>
          <w:szCs w:val="24"/>
        </w:rPr>
        <w:t xml:space="preserve"> however</w:t>
      </w:r>
      <w:r w:rsidR="00584519">
        <w:rPr>
          <w:rFonts w:ascii="Times New Roman" w:hAnsi="Times New Roman" w:cs="Times New Roman"/>
          <w:sz w:val="24"/>
          <w:szCs w:val="24"/>
        </w:rPr>
        <w:t xml:space="preserve"> some of the remnant paddock trees</w:t>
      </w:r>
      <w:r w:rsidR="008B57F6">
        <w:rPr>
          <w:rFonts w:ascii="Times New Roman" w:hAnsi="Times New Roman" w:cs="Times New Roman"/>
          <w:sz w:val="24"/>
          <w:szCs w:val="24"/>
        </w:rPr>
        <w:t xml:space="preserve"> possessed hollows and these</w:t>
      </w:r>
      <w:r>
        <w:rPr>
          <w:rFonts w:ascii="Times New Roman" w:hAnsi="Times New Roman" w:cs="Times New Roman"/>
          <w:sz w:val="24"/>
          <w:szCs w:val="24"/>
        </w:rPr>
        <w:t xml:space="preserve"> would provide potential fauna habitat including</w:t>
      </w:r>
      <w:r w:rsidR="00BC50BD">
        <w:rPr>
          <w:rFonts w:ascii="Times New Roman" w:hAnsi="Times New Roman" w:cs="Times New Roman"/>
          <w:sz w:val="24"/>
          <w:szCs w:val="24"/>
        </w:rPr>
        <w:t xml:space="preserve"> for</w:t>
      </w:r>
      <w:r>
        <w:rPr>
          <w:rFonts w:ascii="Times New Roman" w:hAnsi="Times New Roman" w:cs="Times New Roman"/>
          <w:sz w:val="24"/>
          <w:szCs w:val="24"/>
        </w:rPr>
        <w:t xml:space="preserve"> some threatened species. </w:t>
      </w:r>
      <w:proofErr w:type="gramStart"/>
      <w:r>
        <w:rPr>
          <w:rFonts w:ascii="Times New Roman" w:hAnsi="Times New Roman" w:cs="Times New Roman"/>
          <w:sz w:val="24"/>
          <w:szCs w:val="24"/>
        </w:rPr>
        <w:t>No</w:t>
      </w:r>
      <w:r w:rsidR="00D0170D">
        <w:rPr>
          <w:rFonts w:ascii="Times New Roman" w:hAnsi="Times New Roman" w:cs="Times New Roman"/>
          <w:sz w:val="24"/>
          <w:szCs w:val="24"/>
        </w:rPr>
        <w:t xml:space="preserve"> mature</w:t>
      </w:r>
      <w:r>
        <w:rPr>
          <w:rFonts w:ascii="Times New Roman" w:hAnsi="Times New Roman" w:cs="Times New Roman"/>
          <w:sz w:val="24"/>
          <w:szCs w:val="24"/>
        </w:rPr>
        <w:t xml:space="preserve"> tree however will be directly impacted by the proposed exploration program</w:t>
      </w:r>
      <w:proofErr w:type="gramEnd"/>
      <w:r>
        <w:rPr>
          <w:rFonts w:ascii="Times New Roman" w:hAnsi="Times New Roman" w:cs="Times New Roman"/>
          <w:sz w:val="24"/>
          <w:szCs w:val="24"/>
        </w:rPr>
        <w:t xml:space="preserve"> so there will be no threat to</w:t>
      </w:r>
      <w:r w:rsidR="00D0170D">
        <w:rPr>
          <w:rFonts w:ascii="Times New Roman" w:hAnsi="Times New Roman" w:cs="Times New Roman"/>
          <w:sz w:val="24"/>
          <w:szCs w:val="24"/>
        </w:rPr>
        <w:t xml:space="preserve"> any</w:t>
      </w:r>
      <w:r>
        <w:rPr>
          <w:rFonts w:ascii="Times New Roman" w:hAnsi="Times New Roman" w:cs="Times New Roman"/>
          <w:sz w:val="24"/>
          <w:szCs w:val="24"/>
        </w:rPr>
        <w:t xml:space="preserve"> such potential habitat.                                                                                                                         </w:t>
      </w:r>
    </w:p>
    <w:p w:rsidR="00A376AF" w:rsidRDefault="00584519" w:rsidP="00B452C9">
      <w:pPr>
        <w:rPr>
          <w:rFonts w:ascii="Times New Roman" w:hAnsi="Times New Roman" w:cs="Times New Roman"/>
          <w:sz w:val="24"/>
          <w:szCs w:val="24"/>
        </w:rPr>
      </w:pPr>
      <w:r>
        <w:rPr>
          <w:rFonts w:ascii="Times New Roman" w:hAnsi="Times New Roman" w:cs="Times New Roman"/>
          <w:sz w:val="24"/>
          <w:szCs w:val="24"/>
        </w:rPr>
        <w:lastRenderedPageBreak/>
        <w:t>The heavy grazing of the paddocks would limit the availability of suitable</w:t>
      </w:r>
      <w:r w:rsidR="00BC50BD">
        <w:rPr>
          <w:rFonts w:ascii="Times New Roman" w:hAnsi="Times New Roman" w:cs="Times New Roman"/>
          <w:sz w:val="24"/>
          <w:szCs w:val="24"/>
        </w:rPr>
        <w:t xml:space="preserve"> grassy and ground layer</w:t>
      </w:r>
      <w:r>
        <w:rPr>
          <w:rFonts w:ascii="Times New Roman" w:hAnsi="Times New Roman" w:cs="Times New Roman"/>
          <w:sz w:val="24"/>
          <w:szCs w:val="24"/>
        </w:rPr>
        <w:t xml:space="preserve"> habitat for any of the threatened species with potential to occur in the locality.</w:t>
      </w:r>
      <w:r w:rsidR="00BC50BD">
        <w:rPr>
          <w:rFonts w:ascii="Times New Roman" w:hAnsi="Times New Roman" w:cs="Times New Roman"/>
          <w:sz w:val="24"/>
          <w:szCs w:val="24"/>
        </w:rPr>
        <w:t xml:space="preserve"> No wetlands or creek-lines are included within the proposed drilling target areas.</w:t>
      </w:r>
    </w:p>
    <w:p w:rsidR="00584519" w:rsidRDefault="00584519" w:rsidP="00B452C9">
      <w:pPr>
        <w:rPr>
          <w:rFonts w:ascii="Times New Roman" w:hAnsi="Times New Roman" w:cs="Times New Roman"/>
          <w:sz w:val="24"/>
          <w:szCs w:val="24"/>
        </w:rPr>
      </w:pPr>
    </w:p>
    <w:p w:rsidR="000E3112" w:rsidRDefault="00584519" w:rsidP="00B452C9">
      <w:pPr>
        <w:rPr>
          <w:rFonts w:ascii="Times New Roman" w:hAnsi="Times New Roman" w:cs="Times New Roman"/>
          <w:sz w:val="24"/>
          <w:szCs w:val="24"/>
        </w:rPr>
      </w:pPr>
      <w:r>
        <w:rPr>
          <w:rFonts w:ascii="Times New Roman" w:hAnsi="Times New Roman" w:cs="Times New Roman"/>
          <w:sz w:val="24"/>
          <w:szCs w:val="24"/>
        </w:rPr>
        <w:t xml:space="preserve">ENVIRONMENTAL WEEDS: Gorse </w:t>
      </w:r>
      <w:proofErr w:type="spellStart"/>
      <w:r>
        <w:rPr>
          <w:rFonts w:ascii="Times New Roman" w:hAnsi="Times New Roman" w:cs="Times New Roman"/>
          <w:i/>
          <w:sz w:val="24"/>
          <w:szCs w:val="24"/>
        </w:rPr>
        <w:t>Ulex</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europeus</w:t>
      </w:r>
      <w:proofErr w:type="spellEnd"/>
      <w:r>
        <w:rPr>
          <w:rFonts w:ascii="Times New Roman" w:hAnsi="Times New Roman" w:cs="Times New Roman"/>
          <w:i/>
          <w:sz w:val="24"/>
          <w:szCs w:val="24"/>
        </w:rPr>
        <w:t xml:space="preserve"> </w:t>
      </w:r>
      <w:r>
        <w:rPr>
          <w:rFonts w:ascii="Times New Roman" w:hAnsi="Times New Roman" w:cs="Times New Roman"/>
          <w:sz w:val="24"/>
          <w:szCs w:val="24"/>
        </w:rPr>
        <w:t>is widespread in the</w:t>
      </w:r>
      <w:r w:rsidR="004F4C36">
        <w:rPr>
          <w:rFonts w:ascii="Times New Roman" w:hAnsi="Times New Roman" w:cs="Times New Roman"/>
          <w:sz w:val="24"/>
          <w:szCs w:val="24"/>
        </w:rPr>
        <w:t xml:space="preserve"> uncultivated parts of the two</w:t>
      </w:r>
      <w:r>
        <w:rPr>
          <w:rFonts w:ascii="Times New Roman" w:hAnsi="Times New Roman" w:cs="Times New Roman"/>
          <w:sz w:val="24"/>
          <w:szCs w:val="24"/>
        </w:rPr>
        <w:t xml:space="preserve"> area</w:t>
      </w:r>
      <w:r w:rsidR="004F4C36">
        <w:rPr>
          <w:rFonts w:ascii="Times New Roman" w:hAnsi="Times New Roman" w:cs="Times New Roman"/>
          <w:sz w:val="24"/>
          <w:szCs w:val="24"/>
        </w:rPr>
        <w:t>s</w:t>
      </w:r>
      <w:r>
        <w:rPr>
          <w:rFonts w:ascii="Times New Roman" w:hAnsi="Times New Roman" w:cs="Times New Roman"/>
          <w:sz w:val="24"/>
          <w:szCs w:val="24"/>
        </w:rPr>
        <w:t xml:space="preserve"> with some large patches adjacent to survey area 2. Proposed drill sites in the vicinity of Gorse patches should be drilled last </w:t>
      </w:r>
      <w:r w:rsidR="00153632">
        <w:rPr>
          <w:rFonts w:ascii="Times New Roman" w:hAnsi="Times New Roman" w:cs="Times New Roman"/>
          <w:sz w:val="24"/>
          <w:szCs w:val="24"/>
        </w:rPr>
        <w:t>in order to prevent the spread of soil borne seed into weed free areas.</w:t>
      </w:r>
    </w:p>
    <w:p w:rsidR="00153632" w:rsidRPr="00624F52" w:rsidRDefault="00153632" w:rsidP="00B452C9">
      <w:pPr>
        <w:rPr>
          <w:rFonts w:ascii="Times New Roman" w:hAnsi="Times New Roman" w:cs="Times New Roman"/>
          <w:sz w:val="24"/>
          <w:szCs w:val="24"/>
        </w:rPr>
      </w:pPr>
      <w:r>
        <w:rPr>
          <w:rFonts w:ascii="Times New Roman" w:hAnsi="Times New Roman" w:cs="Times New Roman"/>
          <w:sz w:val="24"/>
          <w:szCs w:val="24"/>
        </w:rPr>
        <w:t xml:space="preserve">Horehound </w:t>
      </w:r>
      <w:proofErr w:type="spellStart"/>
      <w:r w:rsidR="00624F52">
        <w:rPr>
          <w:rFonts w:ascii="Times New Roman" w:hAnsi="Times New Roman" w:cs="Times New Roman"/>
          <w:i/>
          <w:sz w:val="24"/>
          <w:szCs w:val="24"/>
        </w:rPr>
        <w:t>Marrubium</w:t>
      </w:r>
      <w:proofErr w:type="spellEnd"/>
      <w:r w:rsidR="00624F52">
        <w:rPr>
          <w:rFonts w:ascii="Times New Roman" w:hAnsi="Times New Roman" w:cs="Times New Roman"/>
          <w:i/>
          <w:sz w:val="24"/>
          <w:szCs w:val="24"/>
        </w:rPr>
        <w:t xml:space="preserve"> </w:t>
      </w:r>
      <w:proofErr w:type="spellStart"/>
      <w:r w:rsidR="00624F52">
        <w:rPr>
          <w:rFonts w:ascii="Times New Roman" w:hAnsi="Times New Roman" w:cs="Times New Roman"/>
          <w:i/>
          <w:sz w:val="24"/>
          <w:szCs w:val="24"/>
        </w:rPr>
        <w:t>vulgare</w:t>
      </w:r>
      <w:proofErr w:type="spellEnd"/>
      <w:r w:rsidR="00624F52">
        <w:rPr>
          <w:rFonts w:ascii="Times New Roman" w:hAnsi="Times New Roman" w:cs="Times New Roman"/>
          <w:i/>
          <w:sz w:val="24"/>
          <w:szCs w:val="24"/>
        </w:rPr>
        <w:t xml:space="preserve"> </w:t>
      </w:r>
      <w:r w:rsidR="00624F52">
        <w:rPr>
          <w:rFonts w:ascii="Times New Roman" w:hAnsi="Times New Roman" w:cs="Times New Roman"/>
          <w:sz w:val="24"/>
          <w:szCs w:val="24"/>
        </w:rPr>
        <w:t>was also observed during the survey</w:t>
      </w:r>
      <w:r w:rsidR="00BC50BD">
        <w:rPr>
          <w:rFonts w:ascii="Times New Roman" w:hAnsi="Times New Roman" w:cs="Times New Roman"/>
          <w:sz w:val="24"/>
          <w:szCs w:val="24"/>
        </w:rPr>
        <w:t xml:space="preserve"> however it is a common weed through</w:t>
      </w:r>
      <w:r w:rsidR="004F4C36">
        <w:rPr>
          <w:rFonts w:ascii="Times New Roman" w:hAnsi="Times New Roman" w:cs="Times New Roman"/>
          <w:sz w:val="24"/>
          <w:szCs w:val="24"/>
        </w:rPr>
        <w:t>out</w:t>
      </w:r>
      <w:r w:rsidR="00BC50BD">
        <w:rPr>
          <w:rFonts w:ascii="Times New Roman" w:hAnsi="Times New Roman" w:cs="Times New Roman"/>
          <w:sz w:val="24"/>
          <w:szCs w:val="24"/>
        </w:rPr>
        <w:t xml:space="preserve"> the midlands</w:t>
      </w:r>
      <w:r w:rsidR="00624F52">
        <w:rPr>
          <w:rFonts w:ascii="Times New Roman" w:hAnsi="Times New Roman" w:cs="Times New Roman"/>
          <w:sz w:val="24"/>
          <w:szCs w:val="24"/>
        </w:rPr>
        <w:t>.</w:t>
      </w:r>
    </w:p>
    <w:p w:rsidR="008B57F6" w:rsidRDefault="008B57F6" w:rsidP="00190503">
      <w:pPr>
        <w:rPr>
          <w:rFonts w:ascii="Times New Roman" w:hAnsi="Times New Roman" w:cs="Times New Roman"/>
          <w:sz w:val="24"/>
          <w:szCs w:val="24"/>
        </w:rPr>
      </w:pPr>
    </w:p>
    <w:p w:rsidR="004F4C36" w:rsidRDefault="00E61C3E" w:rsidP="008E5CCC">
      <w:pPr>
        <w:rPr>
          <w:rFonts w:ascii="Times New Roman" w:hAnsi="Times New Roman" w:cs="Times New Roman"/>
          <w:sz w:val="24"/>
          <w:szCs w:val="24"/>
        </w:rPr>
      </w:pPr>
      <w:r>
        <w:rPr>
          <w:rFonts w:ascii="Times New Roman" w:hAnsi="Times New Roman" w:cs="Times New Roman"/>
          <w:sz w:val="24"/>
          <w:szCs w:val="24"/>
        </w:rPr>
        <w:t xml:space="preserve">CONCLUSIONS: </w:t>
      </w:r>
      <w:r w:rsidR="00005B55">
        <w:rPr>
          <w:rFonts w:ascii="Times New Roman" w:hAnsi="Times New Roman" w:cs="Times New Roman"/>
          <w:sz w:val="24"/>
          <w:szCs w:val="24"/>
        </w:rPr>
        <w:t xml:space="preserve">Native grasslands are adapted to localized disturbances and </w:t>
      </w:r>
      <w:proofErr w:type="gramStart"/>
      <w:r w:rsidR="00005B55">
        <w:rPr>
          <w:rFonts w:ascii="Times New Roman" w:hAnsi="Times New Roman" w:cs="Times New Roman"/>
          <w:sz w:val="24"/>
          <w:szCs w:val="24"/>
        </w:rPr>
        <w:t>the remnant grasslands within the survey areas have been heavily impacted by recent sheep grazing</w:t>
      </w:r>
      <w:proofErr w:type="gramEnd"/>
      <w:r w:rsidR="00005B55">
        <w:rPr>
          <w:rFonts w:ascii="Times New Roman" w:hAnsi="Times New Roman" w:cs="Times New Roman"/>
          <w:sz w:val="24"/>
          <w:szCs w:val="24"/>
        </w:rPr>
        <w:t>. The proposed drilling program will have</w:t>
      </w:r>
      <w:r w:rsidR="000373DF">
        <w:rPr>
          <w:rFonts w:ascii="Times New Roman" w:hAnsi="Times New Roman" w:cs="Times New Roman"/>
          <w:sz w:val="24"/>
          <w:szCs w:val="24"/>
        </w:rPr>
        <w:t xml:space="preserve"> very</w:t>
      </w:r>
      <w:r w:rsidR="00005B55">
        <w:rPr>
          <w:rFonts w:ascii="Times New Roman" w:hAnsi="Times New Roman" w:cs="Times New Roman"/>
          <w:sz w:val="24"/>
          <w:szCs w:val="24"/>
        </w:rPr>
        <w:t xml:space="preserve"> limited additional impact on the remnant native grasslands in the location.</w:t>
      </w:r>
    </w:p>
    <w:p w:rsidR="00005B55" w:rsidRDefault="00005B55" w:rsidP="008E5CCC">
      <w:pPr>
        <w:rPr>
          <w:rFonts w:ascii="Times New Roman" w:hAnsi="Times New Roman" w:cs="Times New Roman"/>
          <w:sz w:val="24"/>
          <w:szCs w:val="24"/>
        </w:rPr>
      </w:pPr>
      <w:r>
        <w:rPr>
          <w:rFonts w:ascii="Times New Roman" w:hAnsi="Times New Roman" w:cs="Times New Roman"/>
          <w:sz w:val="24"/>
          <w:szCs w:val="24"/>
        </w:rPr>
        <w:t>The proposed drilling program will not impact on any remnant trees and will therefore have minimal if any impact on the threatened vegetation community, M</w:t>
      </w:r>
      <w:r w:rsidR="0079737A">
        <w:rPr>
          <w:rFonts w:ascii="Times New Roman" w:hAnsi="Times New Roman" w:cs="Times New Roman"/>
          <w:sz w:val="24"/>
          <w:szCs w:val="24"/>
        </w:rPr>
        <w:t xml:space="preserve">idlands Woodland Complex (DMW). </w:t>
      </w:r>
      <w:r>
        <w:rPr>
          <w:rFonts w:ascii="Times New Roman" w:hAnsi="Times New Roman" w:cs="Times New Roman"/>
          <w:sz w:val="24"/>
          <w:szCs w:val="24"/>
        </w:rPr>
        <w:t>No threatened species of flora were observed during the survey however the grazing pressure and very dry conditions would have precluded any such species being visible or identifiable.</w:t>
      </w:r>
      <w:r w:rsidR="00C32C9D">
        <w:rPr>
          <w:rFonts w:ascii="Times New Roman" w:hAnsi="Times New Roman" w:cs="Times New Roman"/>
          <w:sz w:val="24"/>
          <w:szCs w:val="24"/>
        </w:rPr>
        <w:t xml:space="preserve"> The drilling program as proposed is unlikely to impact on any threatened species of flora, however if a more intensive drilling program is required in the future or a mining lease is to be applied for then a more detailed survey would be desirable during the main spring to early summer flowering season when most plants would be evident.</w:t>
      </w:r>
    </w:p>
    <w:p w:rsidR="00005B55" w:rsidRDefault="00005B55" w:rsidP="008E5CCC">
      <w:pPr>
        <w:rPr>
          <w:rFonts w:ascii="Times New Roman" w:hAnsi="Times New Roman" w:cs="Times New Roman"/>
          <w:sz w:val="24"/>
          <w:szCs w:val="24"/>
        </w:rPr>
      </w:pPr>
      <w:r>
        <w:rPr>
          <w:rFonts w:ascii="Times New Roman" w:hAnsi="Times New Roman" w:cs="Times New Roman"/>
          <w:sz w:val="24"/>
          <w:szCs w:val="24"/>
        </w:rPr>
        <w:t xml:space="preserve">No threatened species of fauna were observed and no potential habitat for any of the threatened species known from the area or with potential to occur </w:t>
      </w:r>
      <w:r w:rsidR="00C32C9D">
        <w:rPr>
          <w:rFonts w:ascii="Times New Roman" w:hAnsi="Times New Roman" w:cs="Times New Roman"/>
          <w:sz w:val="24"/>
          <w:szCs w:val="24"/>
        </w:rPr>
        <w:t>was observed within the two survey areas.</w:t>
      </w:r>
    </w:p>
    <w:p w:rsidR="00C32C9D" w:rsidRDefault="00C32C9D" w:rsidP="008E5CCC">
      <w:pPr>
        <w:rPr>
          <w:rFonts w:ascii="Times New Roman" w:hAnsi="Times New Roman" w:cs="Times New Roman"/>
          <w:sz w:val="24"/>
          <w:szCs w:val="24"/>
        </w:rPr>
      </w:pPr>
      <w:r>
        <w:rPr>
          <w:rFonts w:ascii="Times New Roman" w:hAnsi="Times New Roman" w:cs="Times New Roman"/>
          <w:sz w:val="24"/>
          <w:szCs w:val="24"/>
        </w:rPr>
        <w:t>Gorse is a serious weed in the midlands and precautions will need to be taken when drilling in the vicinity of infestations in order to avoid spreading the weed by way of soil borne seed.</w:t>
      </w:r>
    </w:p>
    <w:p w:rsidR="00C32C9D" w:rsidRDefault="00C32C9D" w:rsidP="008E5CCC">
      <w:pPr>
        <w:rPr>
          <w:rFonts w:ascii="Times New Roman" w:hAnsi="Times New Roman" w:cs="Times New Roman"/>
          <w:sz w:val="24"/>
          <w:szCs w:val="24"/>
        </w:rPr>
      </w:pPr>
    </w:p>
    <w:p w:rsidR="00C32C9D" w:rsidRDefault="00C32C9D" w:rsidP="008E5CCC">
      <w:pPr>
        <w:rPr>
          <w:rFonts w:ascii="Times New Roman" w:hAnsi="Times New Roman" w:cs="Times New Roman"/>
          <w:sz w:val="24"/>
          <w:szCs w:val="24"/>
        </w:rPr>
      </w:pPr>
      <w:r>
        <w:rPr>
          <w:rFonts w:ascii="Times New Roman" w:hAnsi="Times New Roman" w:cs="Times New Roman"/>
          <w:sz w:val="24"/>
          <w:szCs w:val="24"/>
        </w:rPr>
        <w:t>RECOMMENDATIONS:</w:t>
      </w:r>
    </w:p>
    <w:p w:rsidR="00C32C9D" w:rsidRDefault="0079737A" w:rsidP="009E60C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Undertake the drilling of sites in the vicinity of Gorse infestations last in the program in order to avoid spreading soil infested with seeds of the weed.</w:t>
      </w:r>
    </w:p>
    <w:p w:rsidR="0079737A" w:rsidRDefault="0079737A" w:rsidP="009E60C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Drill no closer than the drip line of any remnant trees in order to limit any impacts on tree roots and the threatened vegetation community Midlands Woodland Complex.</w:t>
      </w:r>
    </w:p>
    <w:p w:rsidR="0079737A" w:rsidRDefault="0079737A" w:rsidP="009E60C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 follow-up vegetation survey would be desirable should a more intensive exploration drilling program be considered and if an application for a mining lease is intended in the future. This follow-up survey should be undertaken in spring or early summer when most ground layer species are evident or in flower.</w:t>
      </w:r>
    </w:p>
    <w:p w:rsidR="0079737A" w:rsidRPr="009E60CE" w:rsidRDefault="0079737A" w:rsidP="0079737A">
      <w:pPr>
        <w:pStyle w:val="ListParagraph"/>
        <w:rPr>
          <w:rFonts w:ascii="Times New Roman" w:hAnsi="Times New Roman" w:cs="Times New Roman"/>
          <w:sz w:val="24"/>
          <w:szCs w:val="24"/>
        </w:rPr>
      </w:pPr>
    </w:p>
    <w:p w:rsidR="0079737A" w:rsidRDefault="00E61C3E" w:rsidP="00594DF9">
      <w:pPr>
        <w:rPr>
          <w:rFonts w:ascii="Times New Roman" w:hAnsi="Times New Roman" w:cs="Times New Roman"/>
          <w:sz w:val="24"/>
          <w:szCs w:val="24"/>
        </w:rPr>
      </w:pPr>
      <w:r>
        <w:rPr>
          <w:rFonts w:ascii="Times New Roman" w:hAnsi="Times New Roman" w:cs="Times New Roman"/>
          <w:sz w:val="24"/>
          <w:szCs w:val="24"/>
        </w:rPr>
        <w:t>Philip Milner</w:t>
      </w:r>
    </w:p>
    <w:p w:rsidR="00941AAD" w:rsidRDefault="00E61C3E" w:rsidP="008E5CCC">
      <w:pPr>
        <w:rPr>
          <w:rFonts w:ascii="Times New Roman" w:hAnsi="Times New Roman" w:cs="Times New Roman"/>
          <w:sz w:val="24"/>
          <w:szCs w:val="24"/>
        </w:rPr>
      </w:pPr>
      <w:r>
        <w:rPr>
          <w:rFonts w:ascii="Times New Roman" w:hAnsi="Times New Roman" w:cs="Times New Roman"/>
          <w:sz w:val="24"/>
          <w:szCs w:val="24"/>
        </w:rPr>
        <w:t>Vegetation Consultan</w:t>
      </w:r>
      <w:r w:rsidR="0079737A">
        <w:rPr>
          <w:rFonts w:ascii="Times New Roman" w:hAnsi="Times New Roman" w:cs="Times New Roman"/>
          <w:sz w:val="24"/>
          <w:szCs w:val="24"/>
        </w:rPr>
        <w:t>t</w:t>
      </w:r>
    </w:p>
    <w:p w:rsidR="00941AAD" w:rsidRDefault="00941AAD" w:rsidP="008E5CCC">
      <w:pPr>
        <w:rPr>
          <w:rFonts w:ascii="Times New Roman" w:hAnsi="Times New Roman" w:cs="Times New Roman"/>
          <w:sz w:val="24"/>
          <w:szCs w:val="24"/>
        </w:rPr>
      </w:pPr>
    </w:p>
    <w:p w:rsidR="00941AAD" w:rsidRDefault="000538DC" w:rsidP="005605A3">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5248910"/>
            <wp:effectExtent l="19050" t="0" r="0" b="0"/>
            <wp:docPr id="2" name="Picture 1" descr="Copy 2 of MAP Google earth Meadowba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2 of MAP Google earth Meadowbank.jpg"/>
                    <pic:cNvPicPr/>
                  </pic:nvPicPr>
                  <pic:blipFill>
                    <a:blip r:embed="rId8"/>
                    <a:stretch>
                      <a:fillRect/>
                    </a:stretch>
                  </pic:blipFill>
                  <pic:spPr>
                    <a:xfrm>
                      <a:off x="0" y="0"/>
                      <a:ext cx="5943600" cy="5248910"/>
                    </a:xfrm>
                    <a:prstGeom prst="rect">
                      <a:avLst/>
                    </a:prstGeom>
                  </pic:spPr>
                </pic:pic>
              </a:graphicData>
            </a:graphic>
          </wp:inline>
        </w:drawing>
      </w:r>
    </w:p>
    <w:p w:rsidR="007D3C64" w:rsidRDefault="007D3C64" w:rsidP="005605A3">
      <w:pPr>
        <w:jc w:val="center"/>
        <w:rPr>
          <w:rFonts w:ascii="Times New Roman" w:hAnsi="Times New Roman" w:cs="Times New Roman"/>
          <w:sz w:val="24"/>
          <w:szCs w:val="24"/>
        </w:rPr>
      </w:pPr>
    </w:p>
    <w:p w:rsidR="007D3C64" w:rsidRPr="007D3C64" w:rsidRDefault="007D3C64" w:rsidP="007D3C64">
      <w:pPr>
        <w:jc w:val="left"/>
        <w:rPr>
          <w:rFonts w:ascii="Times New Roman" w:hAnsi="Times New Roman" w:cs="Times New Roman"/>
          <w:b/>
          <w:sz w:val="20"/>
          <w:szCs w:val="20"/>
        </w:rPr>
      </w:pPr>
      <w:r>
        <w:rPr>
          <w:rFonts w:ascii="Times New Roman" w:hAnsi="Times New Roman" w:cs="Times New Roman"/>
          <w:b/>
          <w:sz w:val="20"/>
          <w:szCs w:val="20"/>
        </w:rPr>
        <w:t xml:space="preserve">MAP No.1: Google earth image of Survey Area No.1. </w:t>
      </w:r>
      <w:proofErr w:type="gramStart"/>
      <w:r>
        <w:rPr>
          <w:rFonts w:ascii="Times New Roman" w:hAnsi="Times New Roman" w:cs="Times New Roman"/>
          <w:b/>
          <w:sz w:val="20"/>
          <w:szCs w:val="20"/>
        </w:rPr>
        <w:t>“</w:t>
      </w:r>
      <w:proofErr w:type="spellStart"/>
      <w:r>
        <w:rPr>
          <w:rFonts w:ascii="Times New Roman" w:hAnsi="Times New Roman" w:cs="Times New Roman"/>
          <w:b/>
          <w:sz w:val="20"/>
          <w:szCs w:val="20"/>
        </w:rPr>
        <w:t>Meadowbank</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Campbelltown</w:t>
      </w:r>
      <w:proofErr w:type="spellEnd"/>
      <w:r>
        <w:rPr>
          <w:rFonts w:ascii="Times New Roman" w:hAnsi="Times New Roman" w:cs="Times New Roman"/>
          <w:b/>
          <w:sz w:val="20"/>
          <w:szCs w:val="20"/>
        </w:rPr>
        <w:t>.</w:t>
      </w:r>
      <w:proofErr w:type="gramEnd"/>
    </w:p>
    <w:p w:rsidR="007D3C64" w:rsidRDefault="007D3C64" w:rsidP="005605A3">
      <w:pPr>
        <w:jc w:val="center"/>
        <w:rPr>
          <w:rFonts w:ascii="Times New Roman" w:hAnsi="Times New Roman" w:cs="Times New Roman"/>
          <w:sz w:val="24"/>
          <w:szCs w:val="24"/>
        </w:rPr>
      </w:pPr>
    </w:p>
    <w:p w:rsidR="007D3C64" w:rsidRDefault="007D3C64" w:rsidP="005605A3">
      <w:pPr>
        <w:jc w:val="center"/>
        <w:rPr>
          <w:rFonts w:ascii="Times New Roman" w:hAnsi="Times New Roman" w:cs="Times New Roman"/>
          <w:sz w:val="24"/>
          <w:szCs w:val="24"/>
        </w:rPr>
      </w:pPr>
    </w:p>
    <w:p w:rsidR="007D3C64" w:rsidRDefault="007D3C64" w:rsidP="005605A3">
      <w:pPr>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5248910"/>
            <wp:effectExtent l="19050" t="0" r="0" b="0"/>
            <wp:docPr id="3" name="Picture 2" descr="Copy of MAP Google earth Meadowban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MAP Google earth Meadowbank 2.jpg"/>
                    <pic:cNvPicPr/>
                  </pic:nvPicPr>
                  <pic:blipFill>
                    <a:blip r:embed="rId9"/>
                    <a:stretch>
                      <a:fillRect/>
                    </a:stretch>
                  </pic:blipFill>
                  <pic:spPr>
                    <a:xfrm>
                      <a:off x="0" y="0"/>
                      <a:ext cx="5943600" cy="5248910"/>
                    </a:xfrm>
                    <a:prstGeom prst="rect">
                      <a:avLst/>
                    </a:prstGeom>
                  </pic:spPr>
                </pic:pic>
              </a:graphicData>
            </a:graphic>
          </wp:inline>
        </w:drawing>
      </w:r>
    </w:p>
    <w:p w:rsidR="007D3C64" w:rsidRDefault="007D3C64" w:rsidP="005605A3">
      <w:pPr>
        <w:jc w:val="center"/>
        <w:rPr>
          <w:rFonts w:ascii="Times New Roman" w:hAnsi="Times New Roman" w:cs="Times New Roman"/>
          <w:sz w:val="24"/>
          <w:szCs w:val="24"/>
        </w:rPr>
      </w:pPr>
    </w:p>
    <w:p w:rsidR="007D3C64" w:rsidRPr="007D3C64" w:rsidRDefault="007D3C64" w:rsidP="007D3C64">
      <w:pPr>
        <w:jc w:val="left"/>
        <w:rPr>
          <w:rFonts w:ascii="Times New Roman" w:hAnsi="Times New Roman" w:cs="Times New Roman"/>
          <w:b/>
          <w:sz w:val="20"/>
          <w:szCs w:val="20"/>
        </w:rPr>
      </w:pPr>
      <w:r>
        <w:rPr>
          <w:rFonts w:ascii="Times New Roman" w:hAnsi="Times New Roman" w:cs="Times New Roman"/>
          <w:b/>
          <w:sz w:val="20"/>
          <w:szCs w:val="20"/>
        </w:rPr>
        <w:t xml:space="preserve">MAP No.2: Google earth image of Survey Area No.2. </w:t>
      </w:r>
      <w:proofErr w:type="gramStart"/>
      <w:r>
        <w:rPr>
          <w:rFonts w:ascii="Times New Roman" w:hAnsi="Times New Roman" w:cs="Times New Roman"/>
          <w:b/>
          <w:sz w:val="20"/>
          <w:szCs w:val="20"/>
        </w:rPr>
        <w:t>“</w:t>
      </w:r>
      <w:proofErr w:type="spellStart"/>
      <w:r>
        <w:rPr>
          <w:rFonts w:ascii="Times New Roman" w:hAnsi="Times New Roman" w:cs="Times New Roman"/>
          <w:b/>
          <w:sz w:val="20"/>
          <w:szCs w:val="20"/>
        </w:rPr>
        <w:t>Meadowbank</w:t>
      </w:r>
      <w:proofErr w:type="spellEnd"/>
      <w:r>
        <w:rPr>
          <w:rFonts w:ascii="Times New Roman" w:hAnsi="Times New Roman" w:cs="Times New Roman"/>
          <w:b/>
          <w:sz w:val="20"/>
          <w:szCs w:val="20"/>
        </w:rPr>
        <w:t xml:space="preserve">” </w:t>
      </w:r>
      <w:proofErr w:type="spellStart"/>
      <w:r>
        <w:rPr>
          <w:rFonts w:ascii="Times New Roman" w:hAnsi="Times New Roman" w:cs="Times New Roman"/>
          <w:b/>
          <w:sz w:val="20"/>
          <w:szCs w:val="20"/>
        </w:rPr>
        <w:t>Campbelltown</w:t>
      </w:r>
      <w:proofErr w:type="spellEnd"/>
      <w:r>
        <w:rPr>
          <w:rFonts w:ascii="Times New Roman" w:hAnsi="Times New Roman" w:cs="Times New Roman"/>
          <w:b/>
          <w:sz w:val="20"/>
          <w:szCs w:val="20"/>
        </w:rPr>
        <w:t>.</w:t>
      </w:r>
      <w:proofErr w:type="gramEnd"/>
    </w:p>
    <w:p w:rsidR="00941AAD" w:rsidRDefault="00941AAD" w:rsidP="008E5CCC">
      <w:pPr>
        <w:rPr>
          <w:rFonts w:ascii="Times New Roman" w:hAnsi="Times New Roman" w:cs="Times New Roman"/>
          <w:sz w:val="24"/>
          <w:szCs w:val="24"/>
        </w:rPr>
      </w:pPr>
    </w:p>
    <w:p w:rsidR="00941AAD" w:rsidRDefault="00941AAD" w:rsidP="008E5CCC">
      <w:pPr>
        <w:rPr>
          <w:rFonts w:ascii="Times New Roman" w:hAnsi="Times New Roman" w:cs="Times New Roman"/>
          <w:sz w:val="24"/>
          <w:szCs w:val="24"/>
        </w:rPr>
      </w:pPr>
    </w:p>
    <w:p w:rsidR="0079737A" w:rsidRDefault="0079737A" w:rsidP="008E5CCC">
      <w:pPr>
        <w:rPr>
          <w:rFonts w:ascii="Times New Roman" w:hAnsi="Times New Roman" w:cs="Times New Roman"/>
          <w:sz w:val="24"/>
          <w:szCs w:val="24"/>
        </w:rPr>
      </w:pPr>
    </w:p>
    <w:p w:rsidR="0079737A" w:rsidRDefault="0079737A" w:rsidP="008E5CCC">
      <w:pPr>
        <w:rPr>
          <w:rFonts w:ascii="Times New Roman" w:hAnsi="Times New Roman" w:cs="Times New Roman"/>
          <w:sz w:val="24"/>
          <w:szCs w:val="24"/>
        </w:rPr>
      </w:pPr>
    </w:p>
    <w:p w:rsidR="00E61C3E" w:rsidRDefault="00594DF9" w:rsidP="00594DF9">
      <w:pPr>
        <w:pBdr>
          <w:top w:val="single" w:sz="4" w:space="1" w:color="auto"/>
          <w:left w:val="single" w:sz="4" w:space="4" w:color="auto"/>
          <w:bottom w:val="single" w:sz="4" w:space="1" w:color="auto"/>
          <w:right w:val="single" w:sz="4" w:space="4" w:color="auto"/>
        </w:pBdr>
        <w:rPr>
          <w:rFonts w:ascii="Impact" w:hAnsi="Impact" w:cs="Times New Roman"/>
          <w:sz w:val="24"/>
          <w:szCs w:val="24"/>
        </w:rPr>
      </w:pPr>
      <w:r>
        <w:rPr>
          <w:rFonts w:ascii="Impact" w:hAnsi="Impact" w:cs="Times New Roman"/>
          <w:sz w:val="24"/>
          <w:szCs w:val="24"/>
        </w:rPr>
        <w:t>PHILIP MILNER LANDSCAPE CONSULTANT PTY LTD</w:t>
      </w:r>
    </w:p>
    <w:p w:rsidR="00594DF9" w:rsidRDefault="00594DF9" w:rsidP="00594DF9">
      <w:pPr>
        <w:pBdr>
          <w:top w:val="single" w:sz="4" w:space="1" w:color="auto"/>
          <w:left w:val="single" w:sz="4" w:space="4" w:color="auto"/>
          <w:bottom w:val="single" w:sz="4" w:space="1" w:color="auto"/>
          <w:right w:val="single" w:sz="4" w:space="4" w:color="auto"/>
        </w:pBdr>
        <w:jc w:val="right"/>
        <w:rPr>
          <w:rFonts w:ascii="Arial Rounded MT Bold" w:hAnsi="Arial Rounded MT Bold" w:cs="Times New Roman"/>
          <w:sz w:val="18"/>
          <w:szCs w:val="18"/>
        </w:rPr>
      </w:pPr>
      <w:r>
        <w:rPr>
          <w:rFonts w:ascii="Arial Rounded MT Bold" w:hAnsi="Arial Rounded MT Bold" w:cs="Times New Roman"/>
          <w:sz w:val="18"/>
          <w:szCs w:val="18"/>
        </w:rPr>
        <w:t xml:space="preserve">144 </w:t>
      </w:r>
      <w:proofErr w:type="spellStart"/>
      <w:r>
        <w:rPr>
          <w:rFonts w:ascii="Arial Rounded MT Bold" w:hAnsi="Arial Rounded MT Bold" w:cs="Times New Roman"/>
          <w:sz w:val="18"/>
          <w:szCs w:val="18"/>
        </w:rPr>
        <w:t>Allisons</w:t>
      </w:r>
      <w:proofErr w:type="spellEnd"/>
      <w:r>
        <w:rPr>
          <w:rFonts w:ascii="Arial Rounded MT Bold" w:hAnsi="Arial Rounded MT Bold" w:cs="Times New Roman"/>
          <w:sz w:val="18"/>
          <w:szCs w:val="18"/>
        </w:rPr>
        <w:t xml:space="preserve"> Road, LOWER BARRINGTON</w:t>
      </w:r>
    </w:p>
    <w:p w:rsidR="00594DF9" w:rsidRDefault="00594DF9" w:rsidP="00594DF9">
      <w:pPr>
        <w:pBdr>
          <w:top w:val="single" w:sz="4" w:space="1" w:color="auto"/>
          <w:left w:val="single" w:sz="4" w:space="4" w:color="auto"/>
          <w:bottom w:val="single" w:sz="4" w:space="1" w:color="auto"/>
          <w:right w:val="single" w:sz="4" w:space="4" w:color="auto"/>
        </w:pBdr>
        <w:jc w:val="right"/>
        <w:rPr>
          <w:rFonts w:ascii="Arial Rounded MT Bold" w:hAnsi="Arial Rounded MT Bold" w:cs="Times New Roman"/>
          <w:sz w:val="18"/>
          <w:szCs w:val="18"/>
        </w:rPr>
      </w:pPr>
      <w:r>
        <w:rPr>
          <w:rFonts w:ascii="Arial Rounded MT Bold" w:hAnsi="Arial Rounded MT Bold" w:cs="Times New Roman"/>
          <w:sz w:val="18"/>
          <w:szCs w:val="18"/>
        </w:rPr>
        <w:t xml:space="preserve">POSTAL: C/O Post Office, BARRINGTON </w:t>
      </w:r>
    </w:p>
    <w:p w:rsidR="00594DF9" w:rsidRDefault="00594DF9" w:rsidP="00594DF9">
      <w:pPr>
        <w:pBdr>
          <w:top w:val="single" w:sz="4" w:space="1" w:color="auto"/>
          <w:left w:val="single" w:sz="4" w:space="4" w:color="auto"/>
          <w:bottom w:val="single" w:sz="4" w:space="1" w:color="auto"/>
          <w:right w:val="single" w:sz="4" w:space="4" w:color="auto"/>
        </w:pBdr>
        <w:jc w:val="right"/>
        <w:rPr>
          <w:rFonts w:ascii="Arial Rounded MT Bold" w:hAnsi="Arial Rounded MT Bold" w:cs="Times New Roman"/>
          <w:sz w:val="18"/>
          <w:szCs w:val="18"/>
        </w:rPr>
      </w:pPr>
      <w:r>
        <w:rPr>
          <w:rFonts w:ascii="Arial Rounded MT Bold" w:hAnsi="Arial Rounded MT Bold" w:cs="Times New Roman"/>
          <w:sz w:val="18"/>
          <w:szCs w:val="18"/>
        </w:rPr>
        <w:t>TASMANIA, 7306</w:t>
      </w:r>
    </w:p>
    <w:p w:rsidR="00594DF9" w:rsidRDefault="00594DF9" w:rsidP="00594DF9">
      <w:pPr>
        <w:pBdr>
          <w:top w:val="single" w:sz="4" w:space="1" w:color="auto"/>
          <w:left w:val="single" w:sz="4" w:space="4" w:color="auto"/>
          <w:bottom w:val="single" w:sz="4" w:space="1" w:color="auto"/>
          <w:right w:val="single" w:sz="4" w:space="4" w:color="auto"/>
        </w:pBdr>
        <w:rPr>
          <w:rFonts w:ascii="Arial Rounded MT Bold" w:hAnsi="Arial Rounded MT Bold" w:cs="Times New Roman"/>
          <w:sz w:val="18"/>
          <w:szCs w:val="18"/>
        </w:rPr>
      </w:pPr>
      <w:r>
        <w:rPr>
          <w:rFonts w:ascii="Arial Rounded MT Bold" w:hAnsi="Arial Rounded MT Bold" w:cs="Times New Roman"/>
          <w:sz w:val="18"/>
          <w:szCs w:val="18"/>
        </w:rPr>
        <w:t>Phone: (03) 6492 3201</w:t>
      </w:r>
    </w:p>
    <w:p w:rsidR="00594DF9" w:rsidRDefault="00594DF9" w:rsidP="00594DF9">
      <w:pPr>
        <w:pBdr>
          <w:top w:val="single" w:sz="4" w:space="1" w:color="auto"/>
          <w:left w:val="single" w:sz="4" w:space="4" w:color="auto"/>
          <w:bottom w:val="single" w:sz="4" w:space="1" w:color="auto"/>
          <w:right w:val="single" w:sz="4" w:space="4" w:color="auto"/>
        </w:pBdr>
        <w:rPr>
          <w:rFonts w:ascii="Arial Rounded MT Bold" w:hAnsi="Arial Rounded MT Bold" w:cs="Times New Roman"/>
          <w:sz w:val="18"/>
          <w:szCs w:val="18"/>
        </w:rPr>
      </w:pPr>
      <w:r>
        <w:rPr>
          <w:rFonts w:ascii="Arial Rounded MT Bold" w:hAnsi="Arial Rounded MT Bold" w:cs="Times New Roman"/>
          <w:sz w:val="18"/>
          <w:szCs w:val="18"/>
        </w:rPr>
        <w:t>Mobile: 0417 052 605</w:t>
      </w:r>
    </w:p>
    <w:p w:rsidR="008E5CCC" w:rsidRPr="00EB2939" w:rsidRDefault="00594DF9" w:rsidP="00EB2939">
      <w:pPr>
        <w:pBdr>
          <w:top w:val="single" w:sz="4" w:space="1" w:color="auto"/>
          <w:left w:val="single" w:sz="4" w:space="4" w:color="auto"/>
          <w:bottom w:val="single" w:sz="4" w:space="1" w:color="auto"/>
          <w:right w:val="single" w:sz="4" w:space="4" w:color="auto"/>
        </w:pBdr>
        <w:rPr>
          <w:rFonts w:ascii="Arial Rounded MT Bold" w:hAnsi="Arial Rounded MT Bold" w:cs="Times New Roman"/>
          <w:sz w:val="18"/>
          <w:szCs w:val="18"/>
        </w:rPr>
      </w:pPr>
      <w:r>
        <w:rPr>
          <w:rFonts w:ascii="Arial Rounded MT Bold" w:hAnsi="Arial Rounded MT Bold" w:cs="Times New Roman"/>
          <w:sz w:val="18"/>
          <w:szCs w:val="18"/>
        </w:rPr>
        <w:t xml:space="preserve">Email: </w:t>
      </w:r>
      <w:hyperlink r:id="rId10" w:history="1">
        <w:r w:rsidRPr="00917CB1">
          <w:rPr>
            <w:rStyle w:val="Hyperlink"/>
            <w:rFonts w:ascii="Arial Rounded MT Bold" w:hAnsi="Arial Rounded MT Bold" w:cs="Times New Roman"/>
            <w:sz w:val="18"/>
            <w:szCs w:val="18"/>
          </w:rPr>
          <w:t>philip.milner@bigpond.com</w:t>
        </w:r>
      </w:hyperlink>
      <w:r>
        <w:rPr>
          <w:rFonts w:ascii="Arial Rounded MT Bold" w:hAnsi="Arial Rounded MT Bold" w:cs="Times New Roman"/>
          <w:sz w:val="18"/>
          <w:szCs w:val="18"/>
        </w:rPr>
        <w:tab/>
      </w:r>
      <w:r>
        <w:rPr>
          <w:rFonts w:ascii="Arial Rounded MT Bold" w:hAnsi="Arial Rounded MT Bold" w:cs="Times New Roman"/>
          <w:sz w:val="18"/>
          <w:szCs w:val="18"/>
        </w:rPr>
        <w:tab/>
      </w:r>
      <w:r>
        <w:rPr>
          <w:rFonts w:ascii="Arial Rounded MT Bold" w:hAnsi="Arial Rounded MT Bold" w:cs="Times New Roman"/>
          <w:sz w:val="18"/>
          <w:szCs w:val="18"/>
        </w:rPr>
        <w:tab/>
      </w:r>
      <w:r>
        <w:rPr>
          <w:rFonts w:ascii="Arial Rounded MT Bold" w:hAnsi="Arial Rounded MT Bold" w:cs="Times New Roman"/>
          <w:sz w:val="18"/>
          <w:szCs w:val="18"/>
        </w:rPr>
        <w:tab/>
      </w:r>
      <w:r>
        <w:rPr>
          <w:rFonts w:ascii="Arial Rounded MT Bold" w:hAnsi="Arial Rounded MT Bold" w:cs="Times New Roman"/>
          <w:sz w:val="18"/>
          <w:szCs w:val="18"/>
        </w:rPr>
        <w:tab/>
      </w:r>
      <w:r>
        <w:rPr>
          <w:rFonts w:ascii="Arial Rounded MT Bold" w:hAnsi="Arial Rounded MT Bold" w:cs="Times New Roman"/>
          <w:sz w:val="18"/>
          <w:szCs w:val="18"/>
        </w:rPr>
        <w:tab/>
        <w:t>ABN No. 32 068 906 258</w:t>
      </w:r>
    </w:p>
    <w:p w:rsidR="00836172" w:rsidRPr="00836172" w:rsidRDefault="00836172" w:rsidP="00B452C9">
      <w:pPr>
        <w:rPr>
          <w:rFonts w:ascii="Times New Roman" w:hAnsi="Times New Roman" w:cs="Times New Roman"/>
          <w:sz w:val="24"/>
          <w:szCs w:val="24"/>
        </w:rPr>
      </w:pPr>
    </w:p>
    <w:sectPr w:rsidR="00836172" w:rsidRPr="00836172" w:rsidSect="002D5F7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3B8" w:rsidRDefault="007A43B8" w:rsidP="008B57F6">
      <w:pPr>
        <w:spacing w:line="240" w:lineRule="auto"/>
      </w:pPr>
      <w:r>
        <w:separator/>
      </w:r>
    </w:p>
  </w:endnote>
  <w:endnote w:type="continuationSeparator" w:id="0">
    <w:p w:rsidR="007A43B8" w:rsidRDefault="007A43B8" w:rsidP="008B57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Impact">
    <w:panose1 w:val="020B0806030902050204"/>
    <w:charset w:val="00"/>
    <w:family w:val="auto"/>
    <w:pitch w:val="variable"/>
    <w:sig w:usb0="00000287" w:usb1="00000000" w:usb2="00000000" w:usb3="00000000" w:csb0="0000009F" w:csb1="00000000"/>
  </w:font>
  <w:font w:name="Arial Rounded MT Bold">
    <w:panose1 w:val="020F0704030504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4563"/>
      <w:docPartObj>
        <w:docPartGallery w:val="Page Numbers (Bottom of Page)"/>
        <w:docPartUnique/>
      </w:docPartObj>
    </w:sdtPr>
    <w:sdtEndPr/>
    <w:sdtContent>
      <w:p w:rsidR="00005B55" w:rsidRDefault="00A101C2" w:rsidP="008B57F6">
        <w:pPr>
          <w:pStyle w:val="Footer"/>
          <w:jc w:val="center"/>
        </w:pPr>
        <w:r>
          <w:fldChar w:fldCharType="begin"/>
        </w:r>
        <w:r>
          <w:instrText xml:space="preserve"> PAGE   \* MERGEFORMAT </w:instrText>
        </w:r>
        <w:r>
          <w:fldChar w:fldCharType="separate"/>
        </w:r>
        <w:r>
          <w:rPr>
            <w:noProof/>
          </w:rPr>
          <w:t>2</w:t>
        </w:r>
        <w:r>
          <w:rPr>
            <w:noProof/>
          </w:rPr>
          <w:fldChar w:fldCharType="end"/>
        </w:r>
        <w:r w:rsidR="00005B55">
          <w:t>/5</w:t>
        </w:r>
      </w:p>
    </w:sdtContent>
  </w:sdt>
  <w:p w:rsidR="00005B55" w:rsidRDefault="00005B5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3B8" w:rsidRDefault="007A43B8" w:rsidP="008B57F6">
      <w:pPr>
        <w:spacing w:line="240" w:lineRule="auto"/>
      </w:pPr>
      <w:r>
        <w:separator/>
      </w:r>
    </w:p>
  </w:footnote>
  <w:footnote w:type="continuationSeparator" w:id="0">
    <w:p w:rsidR="007A43B8" w:rsidRDefault="007A43B8" w:rsidP="008B57F6">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C7888"/>
    <w:multiLevelType w:val="hybridMultilevel"/>
    <w:tmpl w:val="9C1C7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336775"/>
    <w:multiLevelType w:val="hybridMultilevel"/>
    <w:tmpl w:val="E39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2C9"/>
    <w:rsid w:val="00005B55"/>
    <w:rsid w:val="00011630"/>
    <w:rsid w:val="000373DF"/>
    <w:rsid w:val="000538DC"/>
    <w:rsid w:val="0007617B"/>
    <w:rsid w:val="000E3112"/>
    <w:rsid w:val="000E5678"/>
    <w:rsid w:val="000F46B3"/>
    <w:rsid w:val="00153632"/>
    <w:rsid w:val="00170501"/>
    <w:rsid w:val="00190503"/>
    <w:rsid w:val="002659A2"/>
    <w:rsid w:val="002D5F7A"/>
    <w:rsid w:val="002E2B0C"/>
    <w:rsid w:val="002E5B9E"/>
    <w:rsid w:val="003958F6"/>
    <w:rsid w:val="003B02C2"/>
    <w:rsid w:val="003C2AB6"/>
    <w:rsid w:val="00455901"/>
    <w:rsid w:val="00457FA0"/>
    <w:rsid w:val="0047489A"/>
    <w:rsid w:val="004B36F3"/>
    <w:rsid w:val="004F4C36"/>
    <w:rsid w:val="00544D47"/>
    <w:rsid w:val="005605A3"/>
    <w:rsid w:val="00575BA6"/>
    <w:rsid w:val="00584519"/>
    <w:rsid w:val="00594DF9"/>
    <w:rsid w:val="005D7CEE"/>
    <w:rsid w:val="00624F52"/>
    <w:rsid w:val="00640898"/>
    <w:rsid w:val="00662D1B"/>
    <w:rsid w:val="00673173"/>
    <w:rsid w:val="007776B9"/>
    <w:rsid w:val="0079737A"/>
    <w:rsid w:val="007A43B8"/>
    <w:rsid w:val="007B62EC"/>
    <w:rsid w:val="007D3C64"/>
    <w:rsid w:val="007F2519"/>
    <w:rsid w:val="008022E9"/>
    <w:rsid w:val="00836172"/>
    <w:rsid w:val="00895023"/>
    <w:rsid w:val="008B57F6"/>
    <w:rsid w:val="008C3303"/>
    <w:rsid w:val="008D0497"/>
    <w:rsid w:val="008E3612"/>
    <w:rsid w:val="008E5CCC"/>
    <w:rsid w:val="00941AAD"/>
    <w:rsid w:val="009E60CE"/>
    <w:rsid w:val="00A101C2"/>
    <w:rsid w:val="00A36EB5"/>
    <w:rsid w:val="00A376AF"/>
    <w:rsid w:val="00A47B92"/>
    <w:rsid w:val="00AA6D48"/>
    <w:rsid w:val="00AC172B"/>
    <w:rsid w:val="00B031C5"/>
    <w:rsid w:val="00B452C9"/>
    <w:rsid w:val="00BB3814"/>
    <w:rsid w:val="00BB5166"/>
    <w:rsid w:val="00BC50BD"/>
    <w:rsid w:val="00C12209"/>
    <w:rsid w:val="00C32C9D"/>
    <w:rsid w:val="00C8790B"/>
    <w:rsid w:val="00C96DB4"/>
    <w:rsid w:val="00CE5DED"/>
    <w:rsid w:val="00D0170D"/>
    <w:rsid w:val="00E61C3E"/>
    <w:rsid w:val="00E66D78"/>
    <w:rsid w:val="00EB2939"/>
    <w:rsid w:val="00FC12A4"/>
    <w:rsid w:val="00FD69F0"/>
    <w:rsid w:val="00FF6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F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DF9"/>
    <w:rPr>
      <w:color w:val="0000FF" w:themeColor="hyperlink"/>
      <w:u w:val="single"/>
    </w:rPr>
  </w:style>
  <w:style w:type="paragraph" w:styleId="Header">
    <w:name w:val="header"/>
    <w:basedOn w:val="Normal"/>
    <w:link w:val="HeaderChar"/>
    <w:uiPriority w:val="99"/>
    <w:semiHidden/>
    <w:unhideWhenUsed/>
    <w:rsid w:val="008B57F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B57F6"/>
  </w:style>
  <w:style w:type="paragraph" w:styleId="Footer">
    <w:name w:val="footer"/>
    <w:basedOn w:val="Normal"/>
    <w:link w:val="FooterChar"/>
    <w:uiPriority w:val="99"/>
    <w:unhideWhenUsed/>
    <w:rsid w:val="008B57F6"/>
    <w:pPr>
      <w:tabs>
        <w:tab w:val="center" w:pos="4680"/>
        <w:tab w:val="right" w:pos="9360"/>
      </w:tabs>
      <w:spacing w:line="240" w:lineRule="auto"/>
    </w:pPr>
  </w:style>
  <w:style w:type="character" w:customStyle="1" w:styleId="FooterChar">
    <w:name w:val="Footer Char"/>
    <w:basedOn w:val="DefaultParagraphFont"/>
    <w:link w:val="Footer"/>
    <w:uiPriority w:val="99"/>
    <w:rsid w:val="008B57F6"/>
  </w:style>
  <w:style w:type="paragraph" w:styleId="BalloonText">
    <w:name w:val="Balloon Text"/>
    <w:basedOn w:val="Normal"/>
    <w:link w:val="BalloonTextChar"/>
    <w:uiPriority w:val="99"/>
    <w:semiHidden/>
    <w:unhideWhenUsed/>
    <w:rsid w:val="005605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5A3"/>
    <w:rPr>
      <w:rFonts w:ascii="Tahoma" w:hAnsi="Tahoma" w:cs="Tahoma"/>
      <w:sz w:val="16"/>
      <w:szCs w:val="16"/>
    </w:rPr>
  </w:style>
  <w:style w:type="paragraph" w:styleId="ListParagraph">
    <w:name w:val="List Paragraph"/>
    <w:basedOn w:val="Normal"/>
    <w:uiPriority w:val="34"/>
    <w:qFormat/>
    <w:rsid w:val="007F251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F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DF9"/>
    <w:rPr>
      <w:color w:val="0000FF" w:themeColor="hyperlink"/>
      <w:u w:val="single"/>
    </w:rPr>
  </w:style>
  <w:style w:type="paragraph" w:styleId="Header">
    <w:name w:val="header"/>
    <w:basedOn w:val="Normal"/>
    <w:link w:val="HeaderChar"/>
    <w:uiPriority w:val="99"/>
    <w:semiHidden/>
    <w:unhideWhenUsed/>
    <w:rsid w:val="008B57F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B57F6"/>
  </w:style>
  <w:style w:type="paragraph" w:styleId="Footer">
    <w:name w:val="footer"/>
    <w:basedOn w:val="Normal"/>
    <w:link w:val="FooterChar"/>
    <w:uiPriority w:val="99"/>
    <w:unhideWhenUsed/>
    <w:rsid w:val="008B57F6"/>
    <w:pPr>
      <w:tabs>
        <w:tab w:val="center" w:pos="4680"/>
        <w:tab w:val="right" w:pos="9360"/>
      </w:tabs>
      <w:spacing w:line="240" w:lineRule="auto"/>
    </w:pPr>
  </w:style>
  <w:style w:type="character" w:customStyle="1" w:styleId="FooterChar">
    <w:name w:val="Footer Char"/>
    <w:basedOn w:val="DefaultParagraphFont"/>
    <w:link w:val="Footer"/>
    <w:uiPriority w:val="99"/>
    <w:rsid w:val="008B57F6"/>
  </w:style>
  <w:style w:type="paragraph" w:styleId="BalloonText">
    <w:name w:val="Balloon Text"/>
    <w:basedOn w:val="Normal"/>
    <w:link w:val="BalloonTextChar"/>
    <w:uiPriority w:val="99"/>
    <w:semiHidden/>
    <w:unhideWhenUsed/>
    <w:rsid w:val="005605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5A3"/>
    <w:rPr>
      <w:rFonts w:ascii="Tahoma" w:hAnsi="Tahoma" w:cs="Tahoma"/>
      <w:sz w:val="16"/>
      <w:szCs w:val="16"/>
    </w:rPr>
  </w:style>
  <w:style w:type="paragraph" w:styleId="ListParagraph">
    <w:name w:val="List Paragraph"/>
    <w:basedOn w:val="Normal"/>
    <w:uiPriority w:val="34"/>
    <w:qFormat/>
    <w:rsid w:val="007F25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yperlink" Target="mailto:philip.milner@bigpo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1269</Words>
  <Characters>7238</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dc:creator>
  <cp:keywords/>
  <dc:description/>
  <cp:lastModifiedBy>TAMARA COYTE</cp:lastModifiedBy>
  <cp:revision>2</cp:revision>
  <cp:lastPrinted>2013-02-12T03:12:00Z</cp:lastPrinted>
  <dcterms:created xsi:type="dcterms:W3CDTF">2013-03-18T05:31:00Z</dcterms:created>
  <dcterms:modified xsi:type="dcterms:W3CDTF">2013-03-18T05:31:00Z</dcterms:modified>
</cp:coreProperties>
</file>